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BEE" w:rsidRDefault="00683BEE" w:rsidP="00683BEE">
      <w:pPr>
        <w:spacing w:before="120" w:after="120" w:line="276" w:lineRule="auto"/>
        <w:jc w:val="center"/>
        <w:rPr>
          <w:rFonts w:ascii="Times New Roman" w:hAnsi="Times New Roman"/>
          <w:b/>
          <w:sz w:val="28"/>
          <w:szCs w:val="28"/>
        </w:rPr>
      </w:pPr>
    </w:p>
    <w:p w:rsidR="00943A50" w:rsidRDefault="00943A50" w:rsidP="00683BEE">
      <w:pPr>
        <w:spacing w:before="120" w:after="120" w:line="276" w:lineRule="auto"/>
        <w:jc w:val="center"/>
        <w:rPr>
          <w:rFonts w:ascii="Times New Roman" w:hAnsi="Times New Roman"/>
          <w:b/>
          <w:sz w:val="28"/>
          <w:szCs w:val="28"/>
        </w:rPr>
      </w:pPr>
    </w:p>
    <w:p w:rsidR="00943A50" w:rsidRDefault="00943A50" w:rsidP="00683BEE">
      <w:pPr>
        <w:spacing w:before="120" w:after="120" w:line="276" w:lineRule="auto"/>
        <w:jc w:val="center"/>
        <w:rPr>
          <w:rFonts w:ascii="Times New Roman" w:hAnsi="Times New Roman"/>
          <w:b/>
          <w:sz w:val="28"/>
          <w:szCs w:val="28"/>
        </w:rPr>
      </w:pPr>
    </w:p>
    <w:p w:rsidR="00943A50" w:rsidRDefault="00943A50" w:rsidP="00683BEE">
      <w:pPr>
        <w:spacing w:before="120" w:after="120" w:line="276" w:lineRule="auto"/>
        <w:jc w:val="center"/>
        <w:rPr>
          <w:rFonts w:ascii="Times New Roman" w:hAnsi="Times New Roman"/>
          <w:b/>
          <w:sz w:val="28"/>
          <w:szCs w:val="28"/>
        </w:rPr>
      </w:pPr>
    </w:p>
    <w:p w:rsidR="00943A50" w:rsidRPr="00E23A46" w:rsidRDefault="00943A50"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E23A46" w:rsidRDefault="00683BEE" w:rsidP="00683BEE">
      <w:pPr>
        <w:spacing w:before="120" w:after="120" w:line="276" w:lineRule="auto"/>
        <w:jc w:val="center"/>
        <w:rPr>
          <w:rFonts w:ascii="Times New Roman" w:hAnsi="Times New Roman"/>
          <w:b/>
          <w:sz w:val="28"/>
          <w:szCs w:val="28"/>
        </w:rPr>
      </w:pPr>
    </w:p>
    <w:p w:rsidR="00683BEE" w:rsidRPr="00B06239" w:rsidRDefault="00683BEE" w:rsidP="00683BEE">
      <w:pPr>
        <w:spacing w:before="120" w:after="120" w:line="276" w:lineRule="auto"/>
        <w:jc w:val="center"/>
        <w:rPr>
          <w:rFonts w:ascii="Times New Roman" w:hAnsi="Times New Roman"/>
          <w:b/>
          <w:sz w:val="48"/>
          <w:szCs w:val="48"/>
        </w:rPr>
      </w:pPr>
      <w:r w:rsidRPr="00B06239">
        <w:rPr>
          <w:rFonts w:ascii="Times New Roman" w:hAnsi="Times New Roman"/>
          <w:b/>
          <w:sz w:val="48"/>
          <w:szCs w:val="48"/>
        </w:rPr>
        <w:t>Отчет</w:t>
      </w:r>
    </w:p>
    <w:p w:rsidR="00683BEE" w:rsidRPr="00B06239" w:rsidRDefault="00683BEE" w:rsidP="00683BEE">
      <w:pPr>
        <w:spacing w:before="120" w:after="120" w:line="276" w:lineRule="auto"/>
        <w:jc w:val="center"/>
        <w:rPr>
          <w:rFonts w:ascii="Times New Roman" w:hAnsi="Times New Roman"/>
          <w:b/>
          <w:sz w:val="48"/>
          <w:szCs w:val="48"/>
        </w:rPr>
      </w:pPr>
      <w:r w:rsidRPr="00B06239">
        <w:rPr>
          <w:rFonts w:ascii="Times New Roman" w:hAnsi="Times New Roman"/>
          <w:b/>
          <w:sz w:val="48"/>
          <w:szCs w:val="48"/>
        </w:rPr>
        <w:t>«Состояние и развитие конкурентной среды на рынках товаров</w:t>
      </w:r>
      <w:r w:rsidR="006464F9" w:rsidRPr="00B06239">
        <w:rPr>
          <w:rFonts w:ascii="Times New Roman" w:hAnsi="Times New Roman"/>
          <w:b/>
          <w:sz w:val="48"/>
          <w:szCs w:val="48"/>
        </w:rPr>
        <w:t>, работ</w:t>
      </w:r>
      <w:r w:rsidRPr="00B06239">
        <w:rPr>
          <w:rFonts w:ascii="Times New Roman" w:hAnsi="Times New Roman"/>
          <w:b/>
          <w:sz w:val="48"/>
          <w:szCs w:val="48"/>
        </w:rPr>
        <w:t xml:space="preserve"> и услуг</w:t>
      </w:r>
    </w:p>
    <w:p w:rsidR="00683BEE" w:rsidRPr="00B06239" w:rsidRDefault="00683BEE" w:rsidP="00683BEE">
      <w:pPr>
        <w:spacing w:before="120" w:after="120" w:line="276" w:lineRule="auto"/>
        <w:jc w:val="center"/>
        <w:rPr>
          <w:rFonts w:ascii="Times New Roman" w:hAnsi="Times New Roman"/>
          <w:b/>
          <w:sz w:val="48"/>
          <w:szCs w:val="48"/>
        </w:rPr>
      </w:pPr>
      <w:r w:rsidRPr="00B06239">
        <w:rPr>
          <w:rFonts w:ascii="Times New Roman" w:hAnsi="Times New Roman"/>
          <w:b/>
          <w:sz w:val="48"/>
          <w:szCs w:val="48"/>
        </w:rPr>
        <w:t xml:space="preserve">в </w:t>
      </w:r>
      <w:r w:rsidR="00943A50" w:rsidRPr="00B06239">
        <w:rPr>
          <w:rFonts w:ascii="Times New Roman" w:hAnsi="Times New Roman"/>
          <w:b/>
          <w:sz w:val="48"/>
          <w:szCs w:val="48"/>
        </w:rPr>
        <w:t>2016</w:t>
      </w:r>
      <w:r w:rsidRPr="00B06239">
        <w:rPr>
          <w:rFonts w:ascii="Times New Roman" w:hAnsi="Times New Roman"/>
          <w:b/>
          <w:sz w:val="48"/>
          <w:szCs w:val="48"/>
        </w:rPr>
        <w:t xml:space="preserve"> году</w:t>
      </w:r>
    </w:p>
    <w:p w:rsidR="00683BEE" w:rsidRPr="00B06239" w:rsidRDefault="00943A50" w:rsidP="00683BEE">
      <w:pPr>
        <w:spacing w:before="120" w:after="120" w:line="276" w:lineRule="auto"/>
        <w:jc w:val="center"/>
        <w:rPr>
          <w:rFonts w:ascii="Times New Roman" w:hAnsi="Times New Roman"/>
          <w:b/>
          <w:sz w:val="48"/>
          <w:szCs w:val="48"/>
        </w:rPr>
      </w:pPr>
      <w:r w:rsidRPr="00B06239">
        <w:rPr>
          <w:rFonts w:ascii="Times New Roman" w:hAnsi="Times New Roman"/>
          <w:b/>
          <w:sz w:val="48"/>
          <w:szCs w:val="48"/>
        </w:rPr>
        <w:t>в муниципальном образовании Брюховецкий район</w:t>
      </w:r>
      <w:r w:rsidR="00683BEE" w:rsidRPr="00B06239">
        <w:rPr>
          <w:rFonts w:ascii="Times New Roman" w:hAnsi="Times New Roman"/>
          <w:b/>
          <w:sz w:val="48"/>
          <w:szCs w:val="48"/>
        </w:rPr>
        <w:t>»</w:t>
      </w:r>
    </w:p>
    <w:p w:rsidR="00683BEE" w:rsidRPr="00B06239" w:rsidRDefault="00683BEE" w:rsidP="00683BEE">
      <w:pPr>
        <w:spacing w:before="120" w:after="120" w:line="276" w:lineRule="auto"/>
        <w:jc w:val="center"/>
        <w:rPr>
          <w:rFonts w:ascii="Times New Roman" w:hAnsi="Times New Roman"/>
          <w:b/>
          <w:sz w:val="28"/>
          <w:szCs w:val="28"/>
        </w:rPr>
      </w:pPr>
    </w:p>
    <w:p w:rsidR="00683BEE" w:rsidRPr="00B06239" w:rsidRDefault="00683BEE" w:rsidP="00683BEE">
      <w:pPr>
        <w:spacing w:before="120" w:after="120" w:line="276" w:lineRule="auto"/>
        <w:jc w:val="center"/>
        <w:rPr>
          <w:rFonts w:ascii="Times New Roman" w:hAnsi="Times New Roman"/>
          <w:b/>
          <w:sz w:val="28"/>
          <w:szCs w:val="28"/>
        </w:rPr>
      </w:pPr>
    </w:p>
    <w:p w:rsidR="00683BEE" w:rsidRPr="00B06239" w:rsidRDefault="00683BEE" w:rsidP="00683BEE">
      <w:pPr>
        <w:spacing w:before="120" w:after="120" w:line="276" w:lineRule="auto"/>
        <w:jc w:val="center"/>
        <w:rPr>
          <w:rFonts w:ascii="Times New Roman" w:hAnsi="Times New Roman"/>
          <w:b/>
          <w:sz w:val="28"/>
          <w:szCs w:val="28"/>
        </w:rPr>
      </w:pPr>
    </w:p>
    <w:p w:rsidR="00683BEE" w:rsidRPr="00B06239" w:rsidRDefault="00683BEE" w:rsidP="00683BEE">
      <w:pPr>
        <w:spacing w:before="120" w:after="120" w:line="276" w:lineRule="auto"/>
        <w:jc w:val="center"/>
        <w:rPr>
          <w:rFonts w:ascii="Times New Roman" w:hAnsi="Times New Roman"/>
          <w:b/>
          <w:sz w:val="28"/>
          <w:szCs w:val="28"/>
        </w:rPr>
      </w:pPr>
    </w:p>
    <w:p w:rsidR="00683BEE" w:rsidRPr="00B06239" w:rsidRDefault="00683BEE" w:rsidP="00683BEE">
      <w:pPr>
        <w:spacing w:before="120" w:after="120" w:line="276" w:lineRule="auto"/>
        <w:jc w:val="center"/>
        <w:rPr>
          <w:rFonts w:ascii="Times New Roman" w:hAnsi="Times New Roman"/>
          <w:b/>
          <w:sz w:val="28"/>
          <w:szCs w:val="28"/>
        </w:rPr>
      </w:pPr>
    </w:p>
    <w:p w:rsidR="00683BEE" w:rsidRPr="00B06239" w:rsidRDefault="00683BEE" w:rsidP="00683BEE">
      <w:pPr>
        <w:spacing w:before="120" w:after="120" w:line="276" w:lineRule="auto"/>
        <w:jc w:val="center"/>
        <w:rPr>
          <w:rFonts w:ascii="Times New Roman" w:hAnsi="Times New Roman"/>
          <w:b/>
          <w:sz w:val="28"/>
          <w:szCs w:val="28"/>
        </w:rPr>
      </w:pPr>
    </w:p>
    <w:p w:rsidR="00683BEE" w:rsidRPr="00B06239" w:rsidRDefault="00683BEE" w:rsidP="00683BEE">
      <w:pPr>
        <w:spacing w:before="120" w:after="120" w:line="276" w:lineRule="auto"/>
        <w:jc w:val="center"/>
        <w:rPr>
          <w:rFonts w:ascii="Times New Roman" w:hAnsi="Times New Roman"/>
          <w:b/>
          <w:sz w:val="28"/>
          <w:szCs w:val="28"/>
        </w:rPr>
      </w:pPr>
    </w:p>
    <w:p w:rsidR="00683BEE" w:rsidRPr="00B06239" w:rsidRDefault="00683BEE" w:rsidP="00683BEE">
      <w:pPr>
        <w:spacing w:before="120" w:after="120" w:line="276" w:lineRule="auto"/>
        <w:jc w:val="center"/>
        <w:rPr>
          <w:rFonts w:ascii="Times New Roman" w:hAnsi="Times New Roman"/>
          <w:b/>
          <w:sz w:val="28"/>
          <w:szCs w:val="28"/>
        </w:rPr>
      </w:pPr>
    </w:p>
    <w:p w:rsidR="00683BEE" w:rsidRPr="00B06239" w:rsidRDefault="00683BEE" w:rsidP="00683BEE">
      <w:pPr>
        <w:spacing w:before="120" w:after="120" w:line="276" w:lineRule="auto"/>
        <w:jc w:val="center"/>
        <w:rPr>
          <w:rFonts w:ascii="Times New Roman" w:hAnsi="Times New Roman"/>
          <w:b/>
          <w:sz w:val="28"/>
          <w:szCs w:val="28"/>
        </w:rPr>
      </w:pPr>
    </w:p>
    <w:p w:rsidR="00A24276" w:rsidRPr="00B06239" w:rsidRDefault="00A24276" w:rsidP="00683BEE">
      <w:pPr>
        <w:spacing w:before="120" w:after="120" w:line="276" w:lineRule="auto"/>
        <w:jc w:val="center"/>
        <w:rPr>
          <w:rFonts w:ascii="Times New Roman" w:hAnsi="Times New Roman"/>
          <w:b/>
          <w:sz w:val="28"/>
          <w:szCs w:val="28"/>
        </w:rPr>
      </w:pPr>
    </w:p>
    <w:p w:rsidR="00683BEE" w:rsidRPr="00B06239" w:rsidRDefault="00683BEE" w:rsidP="00683BEE">
      <w:pPr>
        <w:spacing w:before="120" w:after="120" w:line="276" w:lineRule="auto"/>
        <w:jc w:val="center"/>
        <w:rPr>
          <w:rFonts w:ascii="Times New Roman" w:hAnsi="Times New Roman"/>
          <w:b/>
          <w:sz w:val="28"/>
          <w:szCs w:val="28"/>
        </w:rPr>
      </w:pPr>
    </w:p>
    <w:p w:rsidR="00683BEE" w:rsidRPr="00B06239" w:rsidRDefault="00683BEE" w:rsidP="00683BEE">
      <w:pPr>
        <w:spacing w:before="120" w:after="120" w:line="276" w:lineRule="auto"/>
        <w:jc w:val="center"/>
        <w:rPr>
          <w:rFonts w:ascii="Times New Roman" w:hAnsi="Times New Roman"/>
          <w:b/>
          <w:sz w:val="28"/>
          <w:szCs w:val="28"/>
        </w:rPr>
      </w:pPr>
    </w:p>
    <w:p w:rsidR="00943A50" w:rsidRPr="00B06239" w:rsidRDefault="00943A50" w:rsidP="00683BEE">
      <w:pPr>
        <w:spacing w:before="120" w:after="120" w:line="276" w:lineRule="auto"/>
        <w:jc w:val="center"/>
        <w:rPr>
          <w:rFonts w:ascii="Times New Roman" w:hAnsi="Times New Roman"/>
          <w:b/>
          <w:sz w:val="36"/>
          <w:szCs w:val="36"/>
        </w:rPr>
      </w:pPr>
    </w:p>
    <w:p w:rsidR="00683BEE" w:rsidRPr="00B06239" w:rsidRDefault="00683BEE" w:rsidP="00683BEE">
      <w:pPr>
        <w:spacing w:before="120" w:after="120" w:line="276" w:lineRule="auto"/>
        <w:jc w:val="center"/>
        <w:rPr>
          <w:rFonts w:ascii="Times New Roman" w:hAnsi="Times New Roman"/>
          <w:b/>
          <w:sz w:val="28"/>
          <w:szCs w:val="36"/>
        </w:rPr>
      </w:pPr>
      <w:r w:rsidRPr="00B06239">
        <w:rPr>
          <w:rFonts w:ascii="Times New Roman" w:hAnsi="Times New Roman"/>
          <w:b/>
          <w:sz w:val="36"/>
          <w:szCs w:val="36"/>
        </w:rPr>
        <w:lastRenderedPageBreak/>
        <w:t>Содержание</w:t>
      </w:r>
    </w:p>
    <w:p w:rsidR="00683BEE" w:rsidRPr="00B06239" w:rsidRDefault="00683BEE" w:rsidP="00CF4484">
      <w:pPr>
        <w:pStyle w:val="ConsPlusNormal"/>
        <w:ind w:right="-284"/>
        <w:jc w:val="cente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1921"/>
      </w:tblGrid>
      <w:tr w:rsidR="00362052" w:rsidRPr="00B06239" w:rsidTr="00B06239">
        <w:tc>
          <w:tcPr>
            <w:tcW w:w="7763" w:type="dxa"/>
            <w:vAlign w:val="bottom"/>
          </w:tcPr>
          <w:p w:rsidR="00362052" w:rsidRPr="00B06239" w:rsidRDefault="00362052" w:rsidP="00B06239">
            <w:pPr>
              <w:spacing w:after="0" w:line="240" w:lineRule="auto"/>
            </w:pPr>
            <w:bookmarkStart w:id="0" w:name="_GoBack"/>
            <w:r w:rsidRPr="00B06239">
              <w:rPr>
                <w:rFonts w:ascii="Times New Roman" w:hAnsi="Times New Roman"/>
                <w:sz w:val="28"/>
                <w:szCs w:val="28"/>
              </w:rPr>
              <w:t>Раздел 1. Организация работы по внедрению составляющих Стандарта развития конкуренции на территории муниципального образования Краснодарского края</w:t>
            </w:r>
          </w:p>
        </w:tc>
        <w:tc>
          <w:tcPr>
            <w:tcW w:w="1921" w:type="dxa"/>
            <w:vAlign w:val="bottom"/>
          </w:tcPr>
          <w:p w:rsidR="00362052" w:rsidRPr="00B06239" w:rsidRDefault="00B06239" w:rsidP="00B06239">
            <w:pPr>
              <w:pStyle w:val="ConsPlusNormal"/>
              <w:jc w:val="right"/>
              <w:rPr>
                <w:b/>
              </w:rPr>
            </w:pPr>
            <w:r>
              <w:rPr>
                <w:b/>
              </w:rPr>
              <w:t>3</w:t>
            </w:r>
          </w:p>
        </w:tc>
      </w:tr>
      <w:tr w:rsidR="00362052" w:rsidRPr="00B06239" w:rsidTr="00B06239">
        <w:tc>
          <w:tcPr>
            <w:tcW w:w="7763" w:type="dxa"/>
            <w:vAlign w:val="bottom"/>
          </w:tcPr>
          <w:p w:rsidR="00B06239" w:rsidRDefault="00B06239" w:rsidP="00B06239">
            <w:pPr>
              <w:spacing w:after="0" w:line="240" w:lineRule="auto"/>
              <w:rPr>
                <w:rFonts w:ascii="Times New Roman" w:eastAsia="Times New Roman" w:hAnsi="Times New Roman"/>
                <w:sz w:val="28"/>
                <w:szCs w:val="28"/>
              </w:rPr>
            </w:pPr>
          </w:p>
          <w:p w:rsidR="00362052" w:rsidRPr="00B06239" w:rsidRDefault="00362052" w:rsidP="00B06239">
            <w:pPr>
              <w:spacing w:after="0" w:line="240" w:lineRule="auto"/>
            </w:pPr>
            <w:r w:rsidRPr="00B06239">
              <w:rPr>
                <w:rFonts w:ascii="Times New Roman" w:eastAsia="Times New Roman" w:hAnsi="Times New Roman"/>
                <w:sz w:val="28"/>
                <w:szCs w:val="28"/>
              </w:rPr>
              <w:t xml:space="preserve">Раздел 2. </w:t>
            </w:r>
            <w:r w:rsidRPr="00B06239">
              <w:rPr>
                <w:rFonts w:ascii="Times New Roman" w:hAnsi="Times New Roman"/>
                <w:bCs/>
                <w:sz w:val="28"/>
                <w:szCs w:val="28"/>
              </w:rPr>
              <w:t>Состояние и развитие конкурентной среды на рынках товаров, работ и услуг</w:t>
            </w:r>
          </w:p>
        </w:tc>
        <w:tc>
          <w:tcPr>
            <w:tcW w:w="1921" w:type="dxa"/>
            <w:vAlign w:val="bottom"/>
          </w:tcPr>
          <w:p w:rsidR="00362052" w:rsidRPr="00B06239" w:rsidRDefault="00B06239" w:rsidP="00B06239">
            <w:pPr>
              <w:pStyle w:val="ConsPlusNormal"/>
              <w:jc w:val="right"/>
              <w:rPr>
                <w:b/>
              </w:rPr>
            </w:pPr>
            <w:r>
              <w:rPr>
                <w:b/>
              </w:rPr>
              <w:t>4</w:t>
            </w:r>
          </w:p>
        </w:tc>
      </w:tr>
      <w:tr w:rsidR="00362052" w:rsidRPr="00B06239" w:rsidTr="00B06239">
        <w:tc>
          <w:tcPr>
            <w:tcW w:w="7763" w:type="dxa"/>
            <w:vAlign w:val="bottom"/>
          </w:tcPr>
          <w:p w:rsidR="00B06239" w:rsidRDefault="00B06239" w:rsidP="00B06239">
            <w:pPr>
              <w:spacing w:after="0" w:line="240" w:lineRule="auto"/>
              <w:rPr>
                <w:rFonts w:ascii="Times New Roman" w:hAnsi="Times New Roman"/>
                <w:sz w:val="28"/>
                <w:szCs w:val="28"/>
              </w:rPr>
            </w:pPr>
          </w:p>
          <w:p w:rsidR="00362052" w:rsidRPr="00B06239" w:rsidRDefault="00362052" w:rsidP="00B06239">
            <w:pPr>
              <w:spacing w:after="0" w:line="240" w:lineRule="auto"/>
            </w:pPr>
            <w:r w:rsidRPr="00B06239">
              <w:rPr>
                <w:rFonts w:ascii="Times New Roman" w:hAnsi="Times New Roman"/>
                <w:sz w:val="28"/>
                <w:szCs w:val="28"/>
              </w:rPr>
              <w:t xml:space="preserve">Раздел 3. </w:t>
            </w:r>
            <w:r w:rsidRPr="00B06239">
              <w:rPr>
                <w:rFonts w:ascii="Times New Roman" w:eastAsia="Times New Roman" w:hAnsi="Times New Roman"/>
                <w:sz w:val="28"/>
                <w:szCs w:val="28"/>
              </w:rPr>
              <w:t>Реализация ведомственного плана по содействию развитию конкуренции и развитию конкурентной среды в муниципальном образовании</w:t>
            </w:r>
          </w:p>
        </w:tc>
        <w:tc>
          <w:tcPr>
            <w:tcW w:w="1921" w:type="dxa"/>
            <w:vAlign w:val="bottom"/>
          </w:tcPr>
          <w:p w:rsidR="00362052" w:rsidRPr="00B06239" w:rsidRDefault="00B06239" w:rsidP="00B06239">
            <w:pPr>
              <w:pStyle w:val="ConsPlusNormal"/>
              <w:jc w:val="right"/>
              <w:rPr>
                <w:b/>
              </w:rPr>
            </w:pPr>
            <w:r>
              <w:rPr>
                <w:b/>
              </w:rPr>
              <w:t>37</w:t>
            </w:r>
          </w:p>
        </w:tc>
      </w:tr>
      <w:tr w:rsidR="00362052" w:rsidRPr="00B06239" w:rsidTr="00B06239">
        <w:tc>
          <w:tcPr>
            <w:tcW w:w="7763" w:type="dxa"/>
            <w:vAlign w:val="bottom"/>
          </w:tcPr>
          <w:p w:rsidR="00B06239" w:rsidRDefault="00B06239" w:rsidP="00B06239">
            <w:pPr>
              <w:spacing w:after="0" w:line="240" w:lineRule="auto"/>
              <w:rPr>
                <w:rFonts w:ascii="Times New Roman" w:eastAsia="Times New Roman" w:hAnsi="Times New Roman"/>
                <w:sz w:val="28"/>
                <w:szCs w:val="28"/>
              </w:rPr>
            </w:pPr>
          </w:p>
          <w:p w:rsidR="00362052" w:rsidRPr="00B06239" w:rsidRDefault="00362052" w:rsidP="00B06239">
            <w:pPr>
              <w:spacing w:after="0" w:line="240" w:lineRule="auto"/>
            </w:pPr>
            <w:r w:rsidRPr="00B06239">
              <w:rPr>
                <w:rFonts w:ascii="Times New Roman" w:eastAsia="Times New Roman" w:hAnsi="Times New Roman"/>
                <w:sz w:val="28"/>
                <w:szCs w:val="28"/>
              </w:rPr>
              <w:t xml:space="preserve">Раздел 4. Создание и реализация механизмов общественного </w:t>
            </w:r>
            <w:proofErr w:type="gramStart"/>
            <w:r w:rsidRPr="00B06239">
              <w:rPr>
                <w:rFonts w:ascii="Times New Roman" w:eastAsia="Times New Roman" w:hAnsi="Times New Roman"/>
                <w:sz w:val="28"/>
                <w:szCs w:val="28"/>
              </w:rPr>
              <w:t>контроля за</w:t>
            </w:r>
            <w:proofErr w:type="gramEnd"/>
            <w:r w:rsidRPr="00B06239">
              <w:rPr>
                <w:rFonts w:ascii="Times New Roman" w:eastAsia="Times New Roman" w:hAnsi="Times New Roman"/>
                <w:sz w:val="28"/>
                <w:szCs w:val="28"/>
              </w:rPr>
              <w:t xml:space="preserve"> деятельностью субъектов естественных монополий</w:t>
            </w:r>
          </w:p>
        </w:tc>
        <w:tc>
          <w:tcPr>
            <w:tcW w:w="1921" w:type="dxa"/>
            <w:vAlign w:val="bottom"/>
          </w:tcPr>
          <w:p w:rsidR="00362052" w:rsidRPr="00B06239" w:rsidRDefault="00B06239" w:rsidP="00B06239">
            <w:pPr>
              <w:pStyle w:val="ConsPlusNormal"/>
              <w:jc w:val="right"/>
              <w:rPr>
                <w:b/>
              </w:rPr>
            </w:pPr>
            <w:r>
              <w:rPr>
                <w:b/>
              </w:rPr>
              <w:t>37</w:t>
            </w:r>
          </w:p>
        </w:tc>
      </w:tr>
      <w:tr w:rsidR="00362052" w:rsidRPr="00B06239" w:rsidTr="00B06239">
        <w:tc>
          <w:tcPr>
            <w:tcW w:w="7763" w:type="dxa"/>
            <w:vAlign w:val="bottom"/>
          </w:tcPr>
          <w:p w:rsidR="00B06239" w:rsidRDefault="00B06239" w:rsidP="00B06239">
            <w:pPr>
              <w:spacing w:after="0" w:line="240" w:lineRule="auto"/>
              <w:rPr>
                <w:rFonts w:ascii="Times New Roman" w:eastAsia="Times New Roman" w:hAnsi="Times New Roman"/>
                <w:sz w:val="28"/>
                <w:szCs w:val="28"/>
              </w:rPr>
            </w:pPr>
          </w:p>
          <w:p w:rsidR="00362052" w:rsidRPr="00B06239" w:rsidRDefault="00362052" w:rsidP="00B06239">
            <w:pPr>
              <w:spacing w:after="0" w:line="240" w:lineRule="auto"/>
            </w:pPr>
            <w:r w:rsidRPr="00B06239">
              <w:rPr>
                <w:rFonts w:ascii="Times New Roman" w:eastAsia="Times New Roman" w:hAnsi="Times New Roman"/>
                <w:sz w:val="28"/>
                <w:szCs w:val="28"/>
              </w:rPr>
              <w:t>Раздел</w:t>
            </w:r>
            <w:r w:rsidRPr="00B06239">
              <w:rPr>
                <w:rFonts w:ascii="Times New Roman" w:eastAsia="Times New Roman" w:hAnsi="Times New Roman"/>
                <w:sz w:val="28"/>
                <w:szCs w:val="28"/>
              </w:rPr>
              <w:t xml:space="preserve"> </w:t>
            </w:r>
            <w:r w:rsidRPr="00B06239">
              <w:rPr>
                <w:rFonts w:ascii="Times New Roman" w:eastAsia="Times New Roman" w:hAnsi="Times New Roman"/>
                <w:sz w:val="28"/>
                <w:szCs w:val="28"/>
              </w:rPr>
              <w:t>5. 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p>
        </w:tc>
        <w:tc>
          <w:tcPr>
            <w:tcW w:w="1921" w:type="dxa"/>
            <w:vAlign w:val="bottom"/>
          </w:tcPr>
          <w:p w:rsidR="00362052" w:rsidRPr="00B06239" w:rsidRDefault="00B06239" w:rsidP="00B06239">
            <w:pPr>
              <w:pStyle w:val="ConsPlusNormal"/>
              <w:jc w:val="right"/>
              <w:rPr>
                <w:b/>
              </w:rPr>
            </w:pPr>
            <w:r>
              <w:rPr>
                <w:b/>
              </w:rPr>
              <w:t>38</w:t>
            </w:r>
          </w:p>
        </w:tc>
      </w:tr>
      <w:tr w:rsidR="00362052" w:rsidRPr="00B06239" w:rsidTr="00B06239">
        <w:tc>
          <w:tcPr>
            <w:tcW w:w="7763" w:type="dxa"/>
            <w:vAlign w:val="bottom"/>
          </w:tcPr>
          <w:p w:rsidR="00B06239" w:rsidRDefault="00B06239" w:rsidP="00B06239">
            <w:pPr>
              <w:spacing w:after="0" w:line="240" w:lineRule="auto"/>
              <w:rPr>
                <w:rFonts w:ascii="Times New Roman" w:eastAsia="Times New Roman" w:hAnsi="Times New Roman"/>
                <w:color w:val="000000"/>
                <w:sz w:val="28"/>
                <w:szCs w:val="28"/>
              </w:rPr>
            </w:pPr>
          </w:p>
          <w:p w:rsidR="00362052" w:rsidRPr="00B06239" w:rsidRDefault="00362052" w:rsidP="00B06239">
            <w:pPr>
              <w:spacing w:after="0" w:line="240" w:lineRule="auto"/>
            </w:pPr>
            <w:r w:rsidRPr="00B06239">
              <w:rPr>
                <w:rFonts w:ascii="Times New Roman" w:eastAsia="Times New Roman" w:hAnsi="Times New Roman"/>
                <w:color w:val="000000"/>
                <w:sz w:val="28"/>
                <w:szCs w:val="28"/>
              </w:rPr>
              <w:t>Раздел</w:t>
            </w:r>
            <w:r w:rsidRPr="00B06239">
              <w:rPr>
                <w:rFonts w:ascii="Times New Roman" w:eastAsia="Times New Roman" w:hAnsi="Times New Roman"/>
                <w:color w:val="000000"/>
                <w:sz w:val="28"/>
                <w:szCs w:val="28"/>
              </w:rPr>
              <w:t xml:space="preserve"> </w:t>
            </w:r>
            <w:r w:rsidRPr="00B06239">
              <w:rPr>
                <w:rFonts w:ascii="Times New Roman" w:eastAsia="Times New Roman" w:hAnsi="Times New Roman"/>
                <w:color w:val="000000"/>
                <w:sz w:val="28"/>
                <w:szCs w:val="28"/>
              </w:rPr>
              <w:t>6.</w:t>
            </w:r>
            <w:r w:rsidRPr="00B06239">
              <w:rPr>
                <w:rFonts w:ascii="Times New Roman" w:eastAsia="Times New Roman" w:hAnsi="Times New Roman"/>
                <w:color w:val="000000"/>
                <w:sz w:val="28"/>
                <w:szCs w:val="28"/>
              </w:rPr>
              <w:t xml:space="preserve"> </w:t>
            </w:r>
            <w:r w:rsidRPr="00B06239">
              <w:rPr>
                <w:rFonts w:ascii="Times New Roman" w:eastAsia="Times New Roman" w:hAnsi="Times New Roman"/>
                <w:color w:val="000000"/>
                <w:sz w:val="28"/>
                <w:szCs w:val="28"/>
              </w:rPr>
              <w:t>Дополнительные комментарии со стороны муниципального образования («обратная связь»)</w:t>
            </w:r>
          </w:p>
        </w:tc>
        <w:tc>
          <w:tcPr>
            <w:tcW w:w="1921" w:type="dxa"/>
            <w:vAlign w:val="bottom"/>
          </w:tcPr>
          <w:p w:rsidR="00362052" w:rsidRPr="00B06239" w:rsidRDefault="00B06239" w:rsidP="00B06239">
            <w:pPr>
              <w:pStyle w:val="ConsPlusNormal"/>
              <w:jc w:val="right"/>
              <w:rPr>
                <w:b/>
              </w:rPr>
            </w:pPr>
            <w:r>
              <w:rPr>
                <w:b/>
              </w:rPr>
              <w:t>40</w:t>
            </w:r>
          </w:p>
        </w:tc>
      </w:tr>
      <w:tr w:rsidR="00362052" w:rsidRPr="00B06239" w:rsidTr="00B06239">
        <w:tc>
          <w:tcPr>
            <w:tcW w:w="7763" w:type="dxa"/>
            <w:vAlign w:val="bottom"/>
          </w:tcPr>
          <w:p w:rsidR="00B06239" w:rsidRDefault="00B06239" w:rsidP="00B06239">
            <w:pPr>
              <w:pStyle w:val="ConsPlusNormal"/>
              <w:ind w:right="-284"/>
              <w:rPr>
                <w:color w:val="000000"/>
                <w:szCs w:val="28"/>
              </w:rPr>
            </w:pPr>
          </w:p>
          <w:p w:rsidR="00362052" w:rsidRPr="00B06239" w:rsidRDefault="00362052" w:rsidP="00B06239">
            <w:pPr>
              <w:pStyle w:val="ConsPlusNormal"/>
              <w:ind w:right="-284"/>
            </w:pPr>
            <w:r w:rsidRPr="00B06239">
              <w:rPr>
                <w:color w:val="000000"/>
                <w:szCs w:val="28"/>
              </w:rPr>
              <w:t>ПРИЛОЖЕНИЯ</w:t>
            </w:r>
          </w:p>
        </w:tc>
        <w:tc>
          <w:tcPr>
            <w:tcW w:w="1921" w:type="dxa"/>
            <w:vAlign w:val="bottom"/>
          </w:tcPr>
          <w:p w:rsidR="00362052" w:rsidRPr="00B06239" w:rsidRDefault="00B06239" w:rsidP="00B06239">
            <w:pPr>
              <w:pStyle w:val="ConsPlusNormal"/>
              <w:jc w:val="right"/>
              <w:rPr>
                <w:b/>
              </w:rPr>
            </w:pPr>
            <w:r w:rsidRPr="00B06239">
              <w:rPr>
                <w:b/>
              </w:rPr>
              <w:t>41</w:t>
            </w:r>
          </w:p>
        </w:tc>
      </w:tr>
      <w:bookmarkEnd w:id="0"/>
    </w:tbl>
    <w:p w:rsidR="00683BEE" w:rsidRPr="00B06239" w:rsidRDefault="00683BEE" w:rsidP="00CF4484">
      <w:pPr>
        <w:pStyle w:val="ConsPlusNormal"/>
        <w:ind w:right="-284"/>
        <w:jc w:val="center"/>
      </w:pPr>
    </w:p>
    <w:p w:rsidR="00683BEE" w:rsidRPr="00B06239" w:rsidRDefault="00683BEE" w:rsidP="00CF4484">
      <w:pPr>
        <w:pStyle w:val="ConsPlusNormal"/>
        <w:ind w:right="-284"/>
        <w:jc w:val="center"/>
      </w:pPr>
    </w:p>
    <w:p w:rsidR="00683BEE" w:rsidRPr="00B06239" w:rsidRDefault="00683BEE" w:rsidP="00CF4484">
      <w:pPr>
        <w:pStyle w:val="ConsPlusNormal"/>
        <w:ind w:right="-284"/>
        <w:jc w:val="center"/>
      </w:pPr>
    </w:p>
    <w:p w:rsidR="00683BEE" w:rsidRPr="00B06239" w:rsidRDefault="00683BEE" w:rsidP="00CF4484">
      <w:pPr>
        <w:pStyle w:val="ConsPlusNormal"/>
        <w:ind w:right="-284"/>
        <w:jc w:val="center"/>
      </w:pPr>
    </w:p>
    <w:p w:rsidR="00683BEE" w:rsidRPr="00B06239" w:rsidRDefault="00683BEE" w:rsidP="00CF4484">
      <w:pPr>
        <w:pStyle w:val="ConsPlusNormal"/>
        <w:ind w:right="-284"/>
        <w:jc w:val="center"/>
      </w:pPr>
    </w:p>
    <w:p w:rsidR="00683BEE" w:rsidRPr="00B06239" w:rsidRDefault="00683BEE" w:rsidP="00CF4484">
      <w:pPr>
        <w:pStyle w:val="ConsPlusNormal"/>
        <w:ind w:right="-284"/>
        <w:jc w:val="center"/>
      </w:pPr>
    </w:p>
    <w:p w:rsidR="00683BEE" w:rsidRPr="00B06239" w:rsidRDefault="00683BEE" w:rsidP="00CF4484">
      <w:pPr>
        <w:pStyle w:val="ConsPlusNormal"/>
        <w:ind w:right="-284"/>
        <w:jc w:val="center"/>
      </w:pPr>
    </w:p>
    <w:p w:rsidR="00683BEE" w:rsidRPr="00B06239" w:rsidRDefault="00683BEE" w:rsidP="00CF4484">
      <w:pPr>
        <w:pStyle w:val="ConsPlusNormal"/>
        <w:ind w:right="-284"/>
        <w:jc w:val="center"/>
      </w:pPr>
    </w:p>
    <w:p w:rsidR="00683BEE" w:rsidRPr="00B06239" w:rsidRDefault="00683BEE" w:rsidP="00CF4484">
      <w:pPr>
        <w:pStyle w:val="ConsPlusNormal"/>
        <w:ind w:right="-284"/>
        <w:jc w:val="center"/>
      </w:pPr>
    </w:p>
    <w:p w:rsidR="00362052" w:rsidRPr="00B06239" w:rsidRDefault="00362052" w:rsidP="00182682">
      <w:pPr>
        <w:pStyle w:val="ConsPlusNormal"/>
        <w:ind w:right="-284" w:firstLine="709"/>
        <w:contextualSpacing/>
        <w:jc w:val="center"/>
        <w:rPr>
          <w:b/>
          <w:szCs w:val="28"/>
        </w:rPr>
      </w:pPr>
    </w:p>
    <w:p w:rsidR="00362052" w:rsidRPr="00B06239" w:rsidRDefault="00362052" w:rsidP="00182682">
      <w:pPr>
        <w:pStyle w:val="ConsPlusNormal"/>
        <w:ind w:right="-284" w:firstLine="709"/>
        <w:contextualSpacing/>
        <w:jc w:val="center"/>
        <w:rPr>
          <w:b/>
          <w:szCs w:val="28"/>
        </w:rPr>
      </w:pPr>
    </w:p>
    <w:p w:rsidR="00362052" w:rsidRPr="00B06239" w:rsidRDefault="00362052" w:rsidP="00182682">
      <w:pPr>
        <w:pStyle w:val="ConsPlusNormal"/>
        <w:ind w:right="-284" w:firstLine="709"/>
        <w:contextualSpacing/>
        <w:jc w:val="center"/>
        <w:rPr>
          <w:b/>
          <w:szCs w:val="28"/>
        </w:rPr>
      </w:pPr>
    </w:p>
    <w:p w:rsidR="00362052" w:rsidRPr="00B06239" w:rsidRDefault="00362052" w:rsidP="00182682">
      <w:pPr>
        <w:pStyle w:val="ConsPlusNormal"/>
        <w:ind w:right="-284" w:firstLine="709"/>
        <w:contextualSpacing/>
        <w:jc w:val="center"/>
        <w:rPr>
          <w:b/>
          <w:szCs w:val="28"/>
        </w:rPr>
      </w:pPr>
    </w:p>
    <w:p w:rsidR="00362052" w:rsidRPr="00B06239" w:rsidRDefault="00362052" w:rsidP="00182682">
      <w:pPr>
        <w:pStyle w:val="ConsPlusNormal"/>
        <w:ind w:right="-284" w:firstLine="709"/>
        <w:contextualSpacing/>
        <w:jc w:val="center"/>
        <w:rPr>
          <w:b/>
          <w:szCs w:val="28"/>
        </w:rPr>
      </w:pPr>
    </w:p>
    <w:p w:rsidR="00362052" w:rsidRPr="00B06239" w:rsidRDefault="00362052" w:rsidP="00182682">
      <w:pPr>
        <w:pStyle w:val="ConsPlusNormal"/>
        <w:ind w:right="-284" w:firstLine="709"/>
        <w:contextualSpacing/>
        <w:jc w:val="center"/>
        <w:rPr>
          <w:b/>
          <w:szCs w:val="28"/>
        </w:rPr>
      </w:pPr>
    </w:p>
    <w:p w:rsidR="00362052" w:rsidRPr="00B06239" w:rsidRDefault="00362052" w:rsidP="00182682">
      <w:pPr>
        <w:pStyle w:val="ConsPlusNormal"/>
        <w:ind w:right="-284" w:firstLine="709"/>
        <w:contextualSpacing/>
        <w:jc w:val="center"/>
        <w:rPr>
          <w:b/>
          <w:szCs w:val="28"/>
        </w:rPr>
      </w:pPr>
    </w:p>
    <w:p w:rsidR="00362052" w:rsidRPr="00B06239" w:rsidRDefault="00362052" w:rsidP="00182682">
      <w:pPr>
        <w:pStyle w:val="ConsPlusNormal"/>
        <w:ind w:right="-284" w:firstLine="709"/>
        <w:contextualSpacing/>
        <w:jc w:val="center"/>
        <w:rPr>
          <w:b/>
          <w:szCs w:val="28"/>
        </w:rPr>
      </w:pPr>
    </w:p>
    <w:p w:rsidR="00362052" w:rsidRPr="00B06239" w:rsidRDefault="00362052" w:rsidP="00182682">
      <w:pPr>
        <w:pStyle w:val="ConsPlusNormal"/>
        <w:ind w:right="-284" w:firstLine="709"/>
        <w:contextualSpacing/>
        <w:jc w:val="center"/>
        <w:rPr>
          <w:b/>
          <w:szCs w:val="28"/>
        </w:rPr>
      </w:pPr>
    </w:p>
    <w:p w:rsidR="00362052" w:rsidRPr="00B06239" w:rsidRDefault="00362052" w:rsidP="00182682">
      <w:pPr>
        <w:pStyle w:val="ConsPlusNormal"/>
        <w:ind w:right="-284" w:firstLine="709"/>
        <w:contextualSpacing/>
        <w:jc w:val="center"/>
        <w:rPr>
          <w:b/>
          <w:szCs w:val="28"/>
        </w:rPr>
      </w:pPr>
    </w:p>
    <w:p w:rsidR="00182682" w:rsidRPr="00B06239" w:rsidRDefault="00182682" w:rsidP="00182682">
      <w:pPr>
        <w:pStyle w:val="ConsPlusNormal"/>
        <w:ind w:right="-284" w:firstLine="709"/>
        <w:contextualSpacing/>
        <w:jc w:val="center"/>
        <w:rPr>
          <w:b/>
          <w:szCs w:val="28"/>
        </w:rPr>
      </w:pPr>
      <w:r w:rsidRPr="00B06239">
        <w:rPr>
          <w:b/>
          <w:szCs w:val="28"/>
        </w:rPr>
        <w:lastRenderedPageBreak/>
        <w:t>Раздел 1. Организация работы по внедрению составляющих Стандарта развития конкуренции на территории муниципального образования Краснодарского края</w:t>
      </w:r>
    </w:p>
    <w:p w:rsidR="00B02700" w:rsidRPr="00B06239" w:rsidRDefault="00182682" w:rsidP="00A95844">
      <w:pPr>
        <w:pStyle w:val="21"/>
        <w:tabs>
          <w:tab w:val="left" w:pos="1134"/>
        </w:tabs>
        <w:spacing w:line="240" w:lineRule="auto"/>
        <w:ind w:right="-284" w:firstLine="709"/>
        <w:contextualSpacing/>
        <w:jc w:val="both"/>
        <w:rPr>
          <w:sz w:val="28"/>
          <w:szCs w:val="28"/>
        </w:rPr>
      </w:pPr>
      <w:r w:rsidRPr="00B06239">
        <w:rPr>
          <w:sz w:val="28"/>
          <w:szCs w:val="28"/>
        </w:rPr>
        <w:t xml:space="preserve"> </w:t>
      </w:r>
      <w:r w:rsidR="009A3869" w:rsidRPr="00B06239">
        <w:rPr>
          <w:sz w:val="28"/>
          <w:szCs w:val="28"/>
        </w:rPr>
        <w:t xml:space="preserve"> </w:t>
      </w:r>
    </w:p>
    <w:p w:rsidR="00796191" w:rsidRPr="00B06239" w:rsidRDefault="00796191" w:rsidP="00796191">
      <w:pPr>
        <w:pStyle w:val="ConsPlusNormal"/>
        <w:tabs>
          <w:tab w:val="left" w:pos="1134"/>
        </w:tabs>
        <w:ind w:firstLine="709"/>
        <w:jc w:val="both"/>
      </w:pPr>
      <w:r w:rsidRPr="00B06239">
        <w:t xml:space="preserve">Администрацией муниципального образования </w:t>
      </w:r>
      <w:r w:rsidRPr="00B06239">
        <w:t xml:space="preserve">Брюховецкий </w:t>
      </w:r>
      <w:r w:rsidRPr="00B06239">
        <w:t xml:space="preserve"> район</w:t>
      </w:r>
      <w:r w:rsidRPr="00B06239">
        <w:t xml:space="preserve"> в</w:t>
      </w:r>
      <w:r w:rsidRPr="00B06239">
        <w:t xml:space="preserve"> 2016 году подписан</w:t>
      </w:r>
      <w:r w:rsidRPr="00B06239">
        <w:t>о</w:t>
      </w:r>
      <w:r w:rsidRPr="00B06239">
        <w:t xml:space="preserve"> соглашени</w:t>
      </w:r>
      <w:r w:rsidRPr="00B06239">
        <w:t>е</w:t>
      </w:r>
      <w:r w:rsidRPr="00B06239">
        <w:t xml:space="preserve"> о внедрении стандарта развития конкуренции с министерством экономики Краснодарского края. Целями соглашения являются:</w:t>
      </w:r>
    </w:p>
    <w:p w:rsidR="00796191" w:rsidRPr="00B06239" w:rsidRDefault="00796191" w:rsidP="00796191">
      <w:pPr>
        <w:pStyle w:val="21"/>
        <w:shd w:val="clear" w:color="auto" w:fill="auto"/>
        <w:tabs>
          <w:tab w:val="left" w:pos="1134"/>
        </w:tabs>
        <w:spacing w:line="240" w:lineRule="auto"/>
        <w:ind w:firstLine="709"/>
        <w:jc w:val="both"/>
        <w:rPr>
          <w:sz w:val="28"/>
          <w:szCs w:val="28"/>
        </w:rPr>
      </w:pPr>
      <w:r w:rsidRPr="00B06239">
        <w:rPr>
          <w:sz w:val="28"/>
          <w:szCs w:val="28"/>
        </w:rPr>
        <w:t xml:space="preserve">установление системного и единообразного подхода </w:t>
      </w:r>
      <w:proofErr w:type="gramStart"/>
      <w:r w:rsidRPr="00B06239">
        <w:rPr>
          <w:sz w:val="28"/>
          <w:szCs w:val="28"/>
        </w:rPr>
        <w:t>к осуществлению деятельности Сторон по созданию с учетом региональной специфики условий для развития конкуренции между хозяйствующими субъектами</w:t>
      </w:r>
      <w:proofErr w:type="gramEnd"/>
      <w:r w:rsidRPr="00B06239">
        <w:rPr>
          <w:sz w:val="28"/>
          <w:szCs w:val="28"/>
        </w:rPr>
        <w:t xml:space="preserve"> в отраслях экономики;</w:t>
      </w:r>
    </w:p>
    <w:p w:rsidR="00796191" w:rsidRPr="00B06239" w:rsidRDefault="00796191" w:rsidP="00796191">
      <w:pPr>
        <w:pStyle w:val="21"/>
        <w:shd w:val="clear" w:color="auto" w:fill="auto"/>
        <w:tabs>
          <w:tab w:val="left" w:pos="1134"/>
        </w:tabs>
        <w:spacing w:line="240" w:lineRule="auto"/>
        <w:ind w:firstLine="709"/>
        <w:jc w:val="both"/>
        <w:rPr>
          <w:sz w:val="28"/>
          <w:szCs w:val="28"/>
        </w:rPr>
      </w:pPr>
      <w:r w:rsidRPr="00B06239">
        <w:rPr>
          <w:sz w:val="28"/>
          <w:szCs w:val="28"/>
        </w:rPr>
        <w:t>содействие формированию прозрачной системы работы органов исполнительной власти Краснодарского края в части реализации результативных и эффективных мер по развитию конкуренции в интересах потребителей товаров, работ и услуг, в том числе субъектов предпринимательской деятельности, граждан и общества;</w:t>
      </w:r>
    </w:p>
    <w:p w:rsidR="00796191" w:rsidRPr="00B06239" w:rsidRDefault="00796191" w:rsidP="00796191">
      <w:pPr>
        <w:pStyle w:val="21"/>
        <w:shd w:val="clear" w:color="auto" w:fill="auto"/>
        <w:tabs>
          <w:tab w:val="left" w:pos="1134"/>
        </w:tabs>
        <w:spacing w:line="240" w:lineRule="auto"/>
        <w:ind w:firstLine="709"/>
        <w:jc w:val="both"/>
        <w:rPr>
          <w:sz w:val="28"/>
          <w:szCs w:val="28"/>
        </w:rPr>
      </w:pPr>
      <w:r w:rsidRPr="00B06239">
        <w:rPr>
          <w:sz w:val="28"/>
          <w:szCs w:val="28"/>
        </w:rPr>
        <w:t>выявление потенциала развития экономики Краснодарского края, включая научно-технологический и человеческий потенциал;</w:t>
      </w:r>
    </w:p>
    <w:p w:rsidR="00796191" w:rsidRPr="00B06239" w:rsidRDefault="00796191" w:rsidP="00796191">
      <w:pPr>
        <w:pStyle w:val="21"/>
        <w:shd w:val="clear" w:color="auto" w:fill="auto"/>
        <w:tabs>
          <w:tab w:val="left" w:pos="1134"/>
        </w:tabs>
        <w:spacing w:line="240" w:lineRule="auto"/>
        <w:ind w:firstLine="709"/>
        <w:jc w:val="both"/>
        <w:rPr>
          <w:sz w:val="28"/>
          <w:szCs w:val="28"/>
        </w:rPr>
      </w:pPr>
      <w:r w:rsidRPr="00B06239">
        <w:rPr>
          <w:sz w:val="28"/>
          <w:szCs w:val="28"/>
        </w:rPr>
        <w:t>создание стимулов и содействие формированию условий для развития, поддержки и защиты субъектов малого и среднего предпринимательства, а также содействие устранению административных барьеров.</w:t>
      </w:r>
    </w:p>
    <w:p w:rsidR="00796191" w:rsidRPr="00B06239" w:rsidRDefault="00796191" w:rsidP="00796191">
      <w:pPr>
        <w:pStyle w:val="21"/>
        <w:tabs>
          <w:tab w:val="left" w:pos="1134"/>
        </w:tabs>
        <w:spacing w:line="240" w:lineRule="auto"/>
        <w:ind w:right="-284" w:firstLine="709"/>
        <w:contextualSpacing/>
        <w:jc w:val="both"/>
        <w:rPr>
          <w:sz w:val="28"/>
          <w:szCs w:val="28"/>
        </w:rPr>
      </w:pPr>
      <w:r w:rsidRPr="00B06239">
        <w:rPr>
          <w:color w:val="000000"/>
          <w:sz w:val="28"/>
        </w:rPr>
        <w:t xml:space="preserve">В соответствии с пунктом 4 Стандарта развития </w:t>
      </w:r>
      <w:proofErr w:type="gramStart"/>
      <w:r w:rsidRPr="00B06239">
        <w:rPr>
          <w:color w:val="000000"/>
          <w:sz w:val="28"/>
        </w:rPr>
        <w:t>конкуренции</w:t>
      </w:r>
      <w:proofErr w:type="gramEnd"/>
      <w:r w:rsidRPr="00B06239">
        <w:rPr>
          <w:color w:val="000000"/>
          <w:sz w:val="28"/>
        </w:rPr>
        <w:t xml:space="preserve"> в субъектах Российской Федерации утвержденного распоряжением Правительства Российской Федерации от 5 сентября 2015 года № 1738-р, Соглашением № 65 о внедрении стандарта развития конкуренции в Краснодарском крае от 29 января 2016 года, заключенного между министерством экономики Краснодарского края и администрацией муниципального образования Брюховецкий район, в целях содействия развитию конкуренции, а так же определения приоритетных </w:t>
      </w:r>
      <w:proofErr w:type="gramStart"/>
      <w:r w:rsidRPr="00B06239">
        <w:rPr>
          <w:color w:val="000000"/>
          <w:sz w:val="28"/>
        </w:rPr>
        <w:t>направлений на социально значимых рынках товаров, работ и услуг на территории муниципального образования Брюховецкий район администрацией муниципального образования Брюховецкий район было принято постановление № 1138 от 23 ноября 2016 года «О создании рабочей группы по содействию развития конкуренции и по развитию конкурентной среды в муниципальном образовании Брюховецкий район» с привлечением в рабочую группу глав сельских поселений, представителей бизнеса и руководителей субъектов</w:t>
      </w:r>
      <w:proofErr w:type="gramEnd"/>
      <w:r w:rsidRPr="00B06239">
        <w:rPr>
          <w:color w:val="000000"/>
          <w:sz w:val="28"/>
        </w:rPr>
        <w:t xml:space="preserve"> естественных монополий.</w:t>
      </w:r>
    </w:p>
    <w:p w:rsidR="00796191" w:rsidRPr="00B06239" w:rsidRDefault="00796191" w:rsidP="00796191">
      <w:pPr>
        <w:pStyle w:val="21"/>
        <w:tabs>
          <w:tab w:val="left" w:pos="1134"/>
        </w:tabs>
        <w:spacing w:line="240" w:lineRule="auto"/>
        <w:ind w:right="-284" w:firstLine="709"/>
        <w:contextualSpacing/>
        <w:jc w:val="both"/>
        <w:rPr>
          <w:sz w:val="28"/>
          <w:szCs w:val="28"/>
        </w:rPr>
      </w:pPr>
      <w:r w:rsidRPr="00B06239">
        <w:rPr>
          <w:sz w:val="28"/>
          <w:szCs w:val="28"/>
        </w:rPr>
        <w:t xml:space="preserve">Контактные данные ответственных лиц по вопросу внедрения стандарта развития конкуренции в муниципальном образовании Брюховецкий район прилагаются (приложение № 1 к данному отчету). </w:t>
      </w:r>
    </w:p>
    <w:p w:rsidR="00796191" w:rsidRPr="00B06239" w:rsidRDefault="00796191" w:rsidP="00796191">
      <w:pPr>
        <w:pStyle w:val="21"/>
        <w:shd w:val="clear" w:color="auto" w:fill="auto"/>
        <w:tabs>
          <w:tab w:val="left" w:pos="1134"/>
        </w:tabs>
        <w:spacing w:line="240" w:lineRule="auto"/>
        <w:ind w:firstLine="709"/>
        <w:jc w:val="both"/>
        <w:rPr>
          <w:sz w:val="28"/>
          <w:szCs w:val="28"/>
        </w:rPr>
      </w:pPr>
      <w:r w:rsidRPr="00B06239">
        <w:rPr>
          <w:sz w:val="28"/>
          <w:szCs w:val="28"/>
        </w:rPr>
        <w:t xml:space="preserve">В 2016 году проведено 1 заседание рабочей группы по развитию конкуренции в муниципальном образовании </w:t>
      </w:r>
      <w:r w:rsidRPr="00B06239">
        <w:rPr>
          <w:sz w:val="28"/>
          <w:szCs w:val="28"/>
        </w:rPr>
        <w:t xml:space="preserve">Брюховецкий </w:t>
      </w:r>
      <w:r w:rsidRPr="00B06239">
        <w:rPr>
          <w:sz w:val="28"/>
          <w:szCs w:val="28"/>
        </w:rPr>
        <w:t>район, в ходе которого определены приоритетные и социально значимые рынки и план мероприятий по внедрению Стандарта развития конкуренции на территории района.</w:t>
      </w:r>
    </w:p>
    <w:p w:rsidR="005649D3" w:rsidRPr="00B06239" w:rsidRDefault="009D0584" w:rsidP="00E7064F">
      <w:pPr>
        <w:pStyle w:val="21"/>
        <w:tabs>
          <w:tab w:val="left" w:pos="1134"/>
        </w:tabs>
        <w:spacing w:line="240" w:lineRule="auto"/>
        <w:ind w:right="-284" w:firstLine="709"/>
        <w:contextualSpacing/>
        <w:jc w:val="both"/>
        <w:rPr>
          <w:sz w:val="28"/>
          <w:szCs w:val="28"/>
        </w:rPr>
      </w:pPr>
      <w:r w:rsidRPr="00B06239">
        <w:rPr>
          <w:sz w:val="28"/>
          <w:szCs w:val="28"/>
        </w:rPr>
        <w:lastRenderedPageBreak/>
        <w:t xml:space="preserve">Ссылка сайта, где размещена данная информация: </w:t>
      </w:r>
      <w:r w:rsidRPr="00B06239">
        <w:t xml:space="preserve"> </w:t>
      </w:r>
      <w:r w:rsidRPr="00B06239">
        <w:rPr>
          <w:sz w:val="28"/>
          <w:szCs w:val="28"/>
        </w:rPr>
        <w:t>http://bruhoveckaya.ru/vlast/administraciya/otdels/upr_ekonom_prognoz/standart-razvitiya-konkurentsii/?bitrix_include_areas=N&amp;clear_cache=Y</w:t>
      </w:r>
      <w:r w:rsidR="00E7064F" w:rsidRPr="00B06239">
        <w:rPr>
          <w:sz w:val="28"/>
          <w:szCs w:val="28"/>
        </w:rPr>
        <w:t>.</w:t>
      </w:r>
    </w:p>
    <w:p w:rsidR="00B02700" w:rsidRPr="00B06239" w:rsidRDefault="00B02700" w:rsidP="00A95844">
      <w:pPr>
        <w:pStyle w:val="21"/>
        <w:tabs>
          <w:tab w:val="left" w:pos="1134"/>
        </w:tabs>
        <w:spacing w:line="240" w:lineRule="auto"/>
        <w:ind w:right="-284" w:firstLine="709"/>
        <w:contextualSpacing/>
        <w:jc w:val="both"/>
        <w:rPr>
          <w:sz w:val="28"/>
          <w:szCs w:val="28"/>
        </w:rPr>
      </w:pPr>
    </w:p>
    <w:p w:rsidR="004F03C8" w:rsidRPr="00B06239" w:rsidRDefault="00741702" w:rsidP="00A24276">
      <w:pPr>
        <w:pStyle w:val="Default"/>
        <w:jc w:val="center"/>
        <w:rPr>
          <w:b/>
          <w:bCs/>
          <w:sz w:val="28"/>
          <w:szCs w:val="28"/>
        </w:rPr>
      </w:pPr>
      <w:r w:rsidRPr="00B06239">
        <w:rPr>
          <w:b/>
          <w:color w:val="auto"/>
          <w:sz w:val="28"/>
          <w:szCs w:val="28"/>
        </w:rPr>
        <w:t xml:space="preserve">Раздел 2. </w:t>
      </w:r>
      <w:r w:rsidRPr="00B06239">
        <w:rPr>
          <w:b/>
          <w:bCs/>
          <w:sz w:val="28"/>
          <w:szCs w:val="28"/>
        </w:rPr>
        <w:t>Состояние и развитие конкурентной среды на рынках товаров, работ и</w:t>
      </w:r>
      <w:r w:rsidR="00692423" w:rsidRPr="00B06239">
        <w:rPr>
          <w:b/>
          <w:bCs/>
          <w:sz w:val="28"/>
          <w:szCs w:val="28"/>
        </w:rPr>
        <w:t xml:space="preserve"> услуг</w:t>
      </w:r>
    </w:p>
    <w:p w:rsidR="001F5B48" w:rsidRPr="00B06239" w:rsidRDefault="001F5B48" w:rsidP="00A24276">
      <w:pPr>
        <w:pStyle w:val="Default"/>
        <w:jc w:val="center"/>
        <w:rPr>
          <w:b/>
          <w:bCs/>
          <w:sz w:val="28"/>
          <w:szCs w:val="28"/>
        </w:rPr>
      </w:pPr>
    </w:p>
    <w:p w:rsidR="008D1815" w:rsidRPr="00B06239" w:rsidRDefault="008D1815" w:rsidP="008D1815">
      <w:pPr>
        <w:shd w:val="clear" w:color="auto" w:fill="FFFFFF"/>
        <w:spacing w:after="0" w:line="240" w:lineRule="auto"/>
        <w:ind w:firstLine="720"/>
        <w:jc w:val="both"/>
        <w:rPr>
          <w:rFonts w:ascii="Times New Roman" w:hAnsi="Times New Roman"/>
          <w:sz w:val="28"/>
          <w:szCs w:val="28"/>
        </w:rPr>
      </w:pPr>
      <w:r w:rsidRPr="00B06239">
        <w:rPr>
          <w:rFonts w:ascii="Times New Roman" w:hAnsi="Times New Roman"/>
          <w:sz w:val="28"/>
          <w:szCs w:val="28"/>
        </w:rPr>
        <w:t>Численность постоянного населения муниципального образования Брюховецкий район составляет  50,9 тыс. человек, из них  численность занятого в экономике – 21,8 тыс. человек или 42,2 % от численности населения района.</w:t>
      </w:r>
    </w:p>
    <w:p w:rsidR="008D1815" w:rsidRPr="00B06239" w:rsidRDefault="008D1815" w:rsidP="008D1815">
      <w:pPr>
        <w:shd w:val="clear" w:color="auto" w:fill="FFFFFF"/>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Основу экономики  района составляет агропромышленный комплекс, на </w:t>
      </w:r>
      <w:r w:rsidRPr="00B06239">
        <w:rPr>
          <w:rFonts w:ascii="Times New Roman" w:hAnsi="Times New Roman"/>
          <w:sz w:val="28"/>
          <w:szCs w:val="28"/>
          <w:shd w:val="clear" w:color="auto" w:fill="FFFFFF"/>
        </w:rPr>
        <w:t>его долю приходится около 72% общего объема отгруженных товаров.</w:t>
      </w:r>
      <w:r w:rsidRPr="00B06239">
        <w:rPr>
          <w:rFonts w:ascii="Times New Roman" w:hAnsi="Times New Roman"/>
          <w:sz w:val="28"/>
          <w:szCs w:val="28"/>
        </w:rPr>
        <w:t xml:space="preserve"> В аграрном секторе осуществляют деятельность 15 сельскохозяйственных предприятий, из них 8 крупных и средних, 205 крестьянских (фермерских) хозяйств, более 17,8 тыс. личных подсобных хозяйств. Промышленное производство представлено 29 (в т. ч. 3 крупные и средние) предприятиями обрабатывающих производств и предприятиями по производству и распределению электрической энергии, газа, пара и воды. Ведущим направлением в обработке является производство пищевых продуктов (98%). На рынке товаров и услуг в районе действует 560 предприятий розничной торговли, 74 предприятия общественного питания, 150 предприятий бытового обслуживания населения. </w:t>
      </w:r>
    </w:p>
    <w:p w:rsidR="008D1815" w:rsidRPr="00B06239" w:rsidRDefault="008D1815" w:rsidP="008D1815">
      <w:pPr>
        <w:pStyle w:val="1"/>
        <w:shd w:val="clear" w:color="auto" w:fill="FFFFFF"/>
        <w:ind w:firstLine="720"/>
        <w:jc w:val="both"/>
        <w:rPr>
          <w:szCs w:val="28"/>
        </w:rPr>
      </w:pPr>
      <w:r w:rsidRPr="00B06239">
        <w:rPr>
          <w:szCs w:val="28"/>
        </w:rPr>
        <w:t>В муниципальном образовании Брюховецкий район  отраслевая структура экономики выглядит следующим образом: сельское хозяйство   – 53%; промышленное производство  - 18,8 %; транспорт  – 1,2 %;  строительство   – 0,8%; розничная торговля – 26,1%.</w:t>
      </w:r>
    </w:p>
    <w:p w:rsidR="008D1815" w:rsidRPr="00B06239" w:rsidRDefault="008D1815" w:rsidP="008D1815">
      <w:pPr>
        <w:shd w:val="clear" w:color="auto" w:fill="FFFFFF"/>
        <w:spacing w:after="0" w:line="240" w:lineRule="auto"/>
        <w:ind w:firstLine="720"/>
        <w:jc w:val="both"/>
        <w:rPr>
          <w:rFonts w:ascii="Times New Roman" w:hAnsi="Times New Roman"/>
          <w:sz w:val="28"/>
          <w:szCs w:val="28"/>
        </w:rPr>
      </w:pPr>
      <w:proofErr w:type="spellStart"/>
      <w:r w:rsidRPr="00B06239">
        <w:rPr>
          <w:rFonts w:ascii="Times New Roman" w:hAnsi="Times New Roman"/>
          <w:sz w:val="28"/>
          <w:szCs w:val="28"/>
        </w:rPr>
        <w:t>Бюджетообразующими</w:t>
      </w:r>
      <w:proofErr w:type="spellEnd"/>
      <w:r w:rsidRPr="00B06239">
        <w:rPr>
          <w:rFonts w:ascii="Times New Roman" w:hAnsi="Times New Roman"/>
          <w:sz w:val="28"/>
          <w:szCs w:val="28"/>
        </w:rPr>
        <w:t xml:space="preserve"> являются 12 предприятий района:                                          </w:t>
      </w:r>
      <w:proofErr w:type="gramStart"/>
      <w:r w:rsidRPr="00B06239">
        <w:rPr>
          <w:rFonts w:ascii="Times New Roman" w:hAnsi="Times New Roman"/>
          <w:sz w:val="28"/>
          <w:szCs w:val="28"/>
        </w:rPr>
        <w:t xml:space="preserve">ООО «Южная Корона», ООО «Брюховецкий хлебозавод», АО «Нива Кубани»,                          ООО «УПХ Брюховецкое», СПК «Новый путь», ООО «Урожай 21 век»,                      ООО АПК «Кубань-Агро», АО «Лебяжье-Чепигинское», ООО «НТК»,                      ОАО «Общество поддержки фермерских хозяйств», предприятие «Победа»               АО фирма «Агрокомплекс» им. Н.И. Ткачева, «Брюховецкая </w:t>
      </w:r>
      <w:proofErr w:type="spellStart"/>
      <w:r w:rsidRPr="00B06239">
        <w:rPr>
          <w:rFonts w:ascii="Times New Roman" w:hAnsi="Times New Roman"/>
          <w:sz w:val="28"/>
          <w:szCs w:val="28"/>
        </w:rPr>
        <w:t>райгаз</w:t>
      </w:r>
      <w:proofErr w:type="spellEnd"/>
      <w:r w:rsidRPr="00B06239">
        <w:rPr>
          <w:rFonts w:ascii="Times New Roman" w:hAnsi="Times New Roman"/>
          <w:sz w:val="28"/>
          <w:szCs w:val="28"/>
        </w:rPr>
        <w:t>».</w:t>
      </w:r>
      <w:proofErr w:type="gramEnd"/>
    </w:p>
    <w:p w:rsidR="008D1815" w:rsidRPr="00B06239" w:rsidRDefault="008D1815" w:rsidP="008D1815">
      <w:pPr>
        <w:pStyle w:val="1"/>
        <w:ind w:firstLine="720"/>
        <w:jc w:val="both"/>
        <w:rPr>
          <w:szCs w:val="28"/>
        </w:rPr>
      </w:pPr>
      <w:r w:rsidRPr="00B06239">
        <w:rPr>
          <w:szCs w:val="28"/>
        </w:rPr>
        <w:t>За  январь-декабрь  2016 года по сравнению с январем-декабрем                     2015 года по основным  отраслям экономики по крупным и средним предприятиям района получены следующие результаты.</w:t>
      </w:r>
    </w:p>
    <w:p w:rsidR="008D1815" w:rsidRPr="00B06239" w:rsidRDefault="008D1815" w:rsidP="008D1815">
      <w:pPr>
        <w:tabs>
          <w:tab w:val="left" w:pos="915"/>
        </w:tabs>
        <w:spacing w:after="0" w:line="240" w:lineRule="auto"/>
        <w:ind w:firstLine="720"/>
        <w:jc w:val="both"/>
        <w:rPr>
          <w:rFonts w:ascii="Times New Roman" w:hAnsi="Times New Roman"/>
          <w:sz w:val="28"/>
          <w:szCs w:val="28"/>
        </w:rPr>
      </w:pPr>
    </w:p>
    <w:p w:rsidR="008D1815" w:rsidRPr="00B06239" w:rsidRDefault="008D1815" w:rsidP="008D1815">
      <w:pPr>
        <w:tabs>
          <w:tab w:val="left" w:pos="709"/>
        </w:tabs>
        <w:spacing w:after="0" w:line="240" w:lineRule="auto"/>
        <w:ind w:firstLine="720"/>
        <w:jc w:val="both"/>
        <w:rPr>
          <w:rFonts w:ascii="Times New Roman" w:hAnsi="Times New Roman"/>
          <w:b/>
          <w:sz w:val="28"/>
          <w:szCs w:val="28"/>
        </w:rPr>
      </w:pPr>
      <w:r w:rsidRPr="00B06239">
        <w:rPr>
          <w:rFonts w:ascii="Times New Roman" w:hAnsi="Times New Roman"/>
          <w:b/>
          <w:sz w:val="28"/>
          <w:szCs w:val="28"/>
        </w:rPr>
        <w:t>Промышленность</w:t>
      </w:r>
    </w:p>
    <w:p w:rsidR="008D1815" w:rsidRPr="00B06239" w:rsidRDefault="008D1815" w:rsidP="008D1815">
      <w:pPr>
        <w:spacing w:after="0" w:line="240" w:lineRule="auto"/>
        <w:ind w:firstLine="720"/>
        <w:jc w:val="both"/>
        <w:rPr>
          <w:rFonts w:ascii="Times New Roman" w:hAnsi="Times New Roman"/>
          <w:sz w:val="28"/>
          <w:szCs w:val="28"/>
        </w:rPr>
      </w:pPr>
    </w:p>
    <w:p w:rsidR="008D1815" w:rsidRPr="00B06239" w:rsidRDefault="008D1815" w:rsidP="008D1815">
      <w:pPr>
        <w:spacing w:after="0" w:line="240" w:lineRule="auto"/>
        <w:ind w:firstLine="720"/>
        <w:jc w:val="both"/>
        <w:rPr>
          <w:rFonts w:ascii="Times New Roman" w:hAnsi="Times New Roman"/>
          <w:sz w:val="28"/>
          <w:szCs w:val="28"/>
        </w:rPr>
      </w:pPr>
      <w:proofErr w:type="gramStart"/>
      <w:r w:rsidRPr="00B06239">
        <w:rPr>
          <w:rFonts w:ascii="Times New Roman" w:hAnsi="Times New Roman"/>
          <w:sz w:val="28"/>
          <w:szCs w:val="28"/>
        </w:rPr>
        <w:t>Объем промышленного производства по крупным и средним предприятиям с учетом территориально-обособленных подразделений за                   2016 год составил  1975 млн. руб., темп роста к 2015 году 99,1%. Предприятиями обрабатывающих производств отгружено товаров собственного производства, выполнено работ и услуг собственными силами на сумму</w:t>
      </w:r>
      <w:r w:rsidR="0016466A" w:rsidRPr="00B06239">
        <w:rPr>
          <w:rFonts w:ascii="Times New Roman" w:hAnsi="Times New Roman"/>
          <w:sz w:val="28"/>
          <w:szCs w:val="28"/>
        </w:rPr>
        <w:t xml:space="preserve"> </w:t>
      </w:r>
      <w:r w:rsidRPr="00B06239">
        <w:rPr>
          <w:rFonts w:ascii="Times New Roman" w:hAnsi="Times New Roman"/>
          <w:sz w:val="28"/>
          <w:szCs w:val="28"/>
        </w:rPr>
        <w:t>1972  млн. руб., что на 19 млн. руб.  меньше, чем за 2015 год.</w:t>
      </w:r>
      <w:proofErr w:type="gramEnd"/>
      <w:r w:rsidRPr="00B06239">
        <w:rPr>
          <w:rFonts w:ascii="Times New Roman" w:hAnsi="Times New Roman"/>
          <w:sz w:val="28"/>
          <w:szCs w:val="28"/>
        </w:rPr>
        <w:t xml:space="preserve"> На </w:t>
      </w:r>
      <w:r w:rsidRPr="00B06239">
        <w:rPr>
          <w:rFonts w:ascii="Times New Roman" w:hAnsi="Times New Roman"/>
          <w:sz w:val="28"/>
          <w:szCs w:val="28"/>
        </w:rPr>
        <w:lastRenderedPageBreak/>
        <w:t>долю пищевой промышленности приходится 98,3 % обрабатывающих производств. Снижение темпов роста промышленного производства  объясняется сокращением:</w:t>
      </w:r>
    </w:p>
    <w:p w:rsidR="008D1815" w:rsidRPr="00B06239" w:rsidRDefault="008D1815" w:rsidP="008D1815">
      <w:pPr>
        <w:spacing w:after="0" w:line="240" w:lineRule="auto"/>
        <w:ind w:firstLine="720"/>
        <w:jc w:val="both"/>
        <w:rPr>
          <w:rFonts w:ascii="Times New Roman" w:hAnsi="Times New Roman"/>
          <w:sz w:val="28"/>
          <w:szCs w:val="28"/>
        </w:rPr>
      </w:pPr>
      <w:proofErr w:type="gramStart"/>
      <w:r w:rsidRPr="00B06239">
        <w:rPr>
          <w:rFonts w:ascii="Times New Roman" w:hAnsi="Times New Roman"/>
          <w:sz w:val="28"/>
          <w:szCs w:val="28"/>
        </w:rPr>
        <w:t xml:space="preserve">производства молочных продуктов на 8,8% (на 39 млн. руб.) в связи с тем, что с 1 марта 2015 года выпуск цельномолочной продукции  </w:t>
      </w:r>
      <w:proofErr w:type="spellStart"/>
      <w:r w:rsidRPr="00B06239">
        <w:rPr>
          <w:rFonts w:ascii="Times New Roman" w:hAnsi="Times New Roman"/>
          <w:sz w:val="28"/>
          <w:szCs w:val="28"/>
        </w:rPr>
        <w:t>Брюховецким</w:t>
      </w:r>
      <w:proofErr w:type="spellEnd"/>
      <w:r w:rsidRPr="00B06239">
        <w:rPr>
          <w:rFonts w:ascii="Times New Roman" w:hAnsi="Times New Roman"/>
          <w:sz w:val="28"/>
          <w:szCs w:val="28"/>
        </w:rPr>
        <w:t xml:space="preserve"> филиалом   ЗАО «СК «Ленинградский» был полностью прекращен по причине его перемещения на смежные площадки  головного предприятия в ст. Ленинградскую, предприятие переведено на производство одного моно-продукта – сухую молочную сыворотку;</w:t>
      </w:r>
      <w:proofErr w:type="gramEnd"/>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производства готовых кормов на 1,1% (на 14,4 млн. руб.) в результате снижения покупательского спроса, кроме тог</w:t>
      </w:r>
      <w:proofErr w:type="gramStart"/>
      <w:r w:rsidRPr="00B06239">
        <w:rPr>
          <w:rFonts w:ascii="Times New Roman" w:hAnsi="Times New Roman"/>
          <w:sz w:val="28"/>
          <w:szCs w:val="28"/>
        </w:rPr>
        <w:t>о ООО</w:t>
      </w:r>
      <w:proofErr w:type="gramEnd"/>
      <w:r w:rsidRPr="00B06239">
        <w:rPr>
          <w:rFonts w:ascii="Times New Roman" w:hAnsi="Times New Roman"/>
          <w:sz w:val="28"/>
          <w:szCs w:val="28"/>
        </w:rPr>
        <w:t xml:space="preserve"> «Южная Корона» (основной производитель данной продукции в районе) потеряны два крупных покупателя:  ООО "Русь СВС" (банкрот) </w:t>
      </w:r>
      <w:proofErr w:type="gramStart"/>
      <w:r w:rsidRPr="00B06239">
        <w:rPr>
          <w:rFonts w:ascii="Times New Roman" w:hAnsi="Times New Roman"/>
          <w:sz w:val="28"/>
          <w:szCs w:val="28"/>
        </w:rPr>
        <w:t>и ООО</w:t>
      </w:r>
      <w:proofErr w:type="gramEnd"/>
      <w:r w:rsidRPr="00B06239">
        <w:rPr>
          <w:rFonts w:ascii="Times New Roman" w:hAnsi="Times New Roman"/>
          <w:sz w:val="28"/>
          <w:szCs w:val="28"/>
        </w:rPr>
        <w:t xml:space="preserve"> "</w:t>
      </w:r>
      <w:proofErr w:type="spellStart"/>
      <w:r w:rsidRPr="00B06239">
        <w:rPr>
          <w:rFonts w:ascii="Times New Roman" w:hAnsi="Times New Roman"/>
          <w:sz w:val="28"/>
          <w:szCs w:val="28"/>
        </w:rPr>
        <w:t>Росвет</w:t>
      </w:r>
      <w:proofErr w:type="spellEnd"/>
      <w:r w:rsidRPr="00B06239">
        <w:rPr>
          <w:rFonts w:ascii="Times New Roman" w:hAnsi="Times New Roman"/>
          <w:sz w:val="28"/>
          <w:szCs w:val="28"/>
        </w:rPr>
        <w:t>" (покупали  более             10 тыс. т кормов в год);</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отгрузки прочих неметаллических минеральных продуктов на 26,3%               (на 11,6 млн. руб.) по причине уменьшения заявок на бетон и  уменьшения                 (в 1,8 раза) переходящих остатков кирпича на начало 2016 года по сравнению с началом 2015 года.</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Наряду с этим, положительная динамика отмечена в отгрузке растительных масел (290,2%) и прочих пищевых продуктов (123,5%).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Объем выполненных работ и услуг по виду деятельности «производство и распределение электроэнергии, газа и воды» за 2016 год составил                         2,8 млн. руб., темп роста к 2015 году составил  137,6%. </w:t>
      </w:r>
    </w:p>
    <w:p w:rsidR="008D1815" w:rsidRPr="00B06239" w:rsidRDefault="008D1815" w:rsidP="008D1815">
      <w:pPr>
        <w:pStyle w:val="af6"/>
        <w:spacing w:after="0" w:line="240" w:lineRule="auto"/>
        <w:ind w:firstLine="720"/>
        <w:jc w:val="both"/>
        <w:rPr>
          <w:rFonts w:ascii="Times New Roman" w:hAnsi="Times New Roman"/>
          <w:b/>
          <w:sz w:val="28"/>
          <w:szCs w:val="28"/>
        </w:rPr>
      </w:pPr>
    </w:p>
    <w:p w:rsidR="008D1815" w:rsidRPr="00B06239" w:rsidRDefault="008D1815" w:rsidP="008D1815">
      <w:pPr>
        <w:pStyle w:val="af6"/>
        <w:spacing w:after="0" w:line="240" w:lineRule="auto"/>
        <w:ind w:firstLine="720"/>
        <w:jc w:val="both"/>
        <w:rPr>
          <w:rFonts w:ascii="Times New Roman" w:hAnsi="Times New Roman"/>
          <w:sz w:val="28"/>
          <w:szCs w:val="28"/>
        </w:rPr>
      </w:pPr>
      <w:r w:rsidRPr="00B06239">
        <w:rPr>
          <w:rFonts w:ascii="Times New Roman" w:hAnsi="Times New Roman"/>
          <w:b/>
          <w:sz w:val="28"/>
          <w:szCs w:val="28"/>
        </w:rPr>
        <w:t>Сельское хозяйство</w:t>
      </w:r>
    </w:p>
    <w:p w:rsidR="008D1815" w:rsidRPr="00B06239" w:rsidRDefault="008D1815" w:rsidP="008D1815">
      <w:pPr>
        <w:pStyle w:val="af6"/>
        <w:tabs>
          <w:tab w:val="left" w:pos="4065"/>
        </w:tabs>
        <w:spacing w:after="0" w:line="240" w:lineRule="auto"/>
        <w:ind w:firstLine="720"/>
        <w:jc w:val="both"/>
        <w:rPr>
          <w:rFonts w:ascii="Times New Roman" w:hAnsi="Times New Roman"/>
          <w:sz w:val="28"/>
          <w:szCs w:val="28"/>
        </w:rPr>
      </w:pPr>
      <w:r w:rsidRPr="00B06239">
        <w:rPr>
          <w:rFonts w:ascii="Times New Roman" w:hAnsi="Times New Roman"/>
          <w:sz w:val="28"/>
          <w:szCs w:val="28"/>
        </w:rPr>
        <w:tab/>
      </w:r>
    </w:p>
    <w:p w:rsidR="008D1815" w:rsidRPr="00B06239" w:rsidRDefault="008D1815" w:rsidP="008D1815">
      <w:pPr>
        <w:spacing w:after="0" w:line="240" w:lineRule="auto"/>
        <w:ind w:firstLine="720"/>
        <w:jc w:val="both"/>
        <w:rPr>
          <w:rFonts w:ascii="Times New Roman" w:hAnsi="Times New Roman"/>
          <w:sz w:val="28"/>
          <w:szCs w:val="28"/>
          <w:lang w:eastAsia="ar-SA"/>
        </w:rPr>
      </w:pPr>
      <w:r w:rsidRPr="00B06239">
        <w:rPr>
          <w:rFonts w:ascii="Times New Roman" w:hAnsi="Times New Roman"/>
          <w:sz w:val="28"/>
          <w:szCs w:val="28"/>
        </w:rPr>
        <w:t>За 2016 год объем  отгруженной сельскохозяйственной продукции по крупным и средним предприятиям составил 3589  млн. руб., темп роста к                 2015 году в действующих ценах 88,1%. В общем объеме о</w:t>
      </w:r>
      <w:r w:rsidRPr="00B06239">
        <w:rPr>
          <w:rFonts w:ascii="Times New Roman" w:hAnsi="Times New Roman"/>
          <w:sz w:val="28"/>
          <w:szCs w:val="28"/>
        </w:rPr>
        <w:t>т</w:t>
      </w:r>
      <w:r w:rsidRPr="00B06239">
        <w:rPr>
          <w:rFonts w:ascii="Times New Roman" w:hAnsi="Times New Roman"/>
          <w:sz w:val="28"/>
          <w:szCs w:val="28"/>
        </w:rPr>
        <w:t xml:space="preserve">груженной сельскохозяйственной продукции растениеводческая  продукция занимает около 69% (темп роста 82%), доля животноводческой продукции более 31 % (темп роста 105 %). </w:t>
      </w:r>
    </w:p>
    <w:p w:rsidR="008D1815" w:rsidRPr="00B06239" w:rsidRDefault="008D1815" w:rsidP="008D1815">
      <w:pPr>
        <w:spacing w:after="0" w:line="240" w:lineRule="auto"/>
        <w:ind w:firstLine="720"/>
        <w:jc w:val="both"/>
        <w:rPr>
          <w:rFonts w:ascii="Times New Roman" w:hAnsi="Times New Roman"/>
          <w:sz w:val="28"/>
          <w:szCs w:val="28"/>
          <w:lang w:eastAsia="ar-SA"/>
        </w:rPr>
      </w:pPr>
      <w:r w:rsidRPr="00B06239">
        <w:rPr>
          <w:rFonts w:ascii="Times New Roman" w:hAnsi="Times New Roman"/>
          <w:sz w:val="28"/>
          <w:szCs w:val="28"/>
          <w:lang w:eastAsia="ar-SA"/>
        </w:rPr>
        <w:t>Снижение объемов отгруженной продукции  на 486,7  млн. руб. допустили предприятия:</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предприятие «Победа» АО фирма «Агрокомплекс» им. Н.И. Ткачева» на 299,3 млн. руб.;</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ОАО «Нива Кубани» </w:t>
      </w:r>
      <w:r w:rsidRPr="00B06239">
        <w:rPr>
          <w:rFonts w:ascii="Times New Roman" w:hAnsi="Times New Roman"/>
          <w:sz w:val="28"/>
          <w:szCs w:val="28"/>
        </w:rPr>
        <w:tab/>
      </w:r>
      <w:r w:rsidRPr="00B06239">
        <w:rPr>
          <w:rFonts w:ascii="Times New Roman" w:hAnsi="Times New Roman"/>
          <w:sz w:val="28"/>
          <w:szCs w:val="28"/>
        </w:rPr>
        <w:tab/>
      </w:r>
      <w:r w:rsidRPr="00B06239">
        <w:rPr>
          <w:rFonts w:ascii="Times New Roman" w:hAnsi="Times New Roman"/>
          <w:sz w:val="28"/>
          <w:szCs w:val="28"/>
        </w:rPr>
        <w:tab/>
      </w:r>
      <w:r w:rsidRPr="00B06239">
        <w:rPr>
          <w:rFonts w:ascii="Times New Roman" w:hAnsi="Times New Roman"/>
          <w:sz w:val="28"/>
          <w:szCs w:val="28"/>
        </w:rPr>
        <w:tab/>
      </w:r>
      <w:r w:rsidRPr="00B06239">
        <w:rPr>
          <w:rFonts w:ascii="Times New Roman" w:hAnsi="Times New Roman"/>
          <w:sz w:val="28"/>
          <w:szCs w:val="28"/>
        </w:rPr>
        <w:tab/>
        <w:t>- на 118,4 млн. руб.;</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СПК (колхоз)» Новый Путь» </w:t>
      </w:r>
      <w:r w:rsidRPr="00B06239">
        <w:rPr>
          <w:rFonts w:ascii="Times New Roman" w:hAnsi="Times New Roman"/>
          <w:sz w:val="28"/>
          <w:szCs w:val="28"/>
        </w:rPr>
        <w:tab/>
      </w:r>
      <w:r w:rsidRPr="00B06239">
        <w:rPr>
          <w:rFonts w:ascii="Times New Roman" w:hAnsi="Times New Roman"/>
          <w:sz w:val="28"/>
          <w:szCs w:val="28"/>
        </w:rPr>
        <w:tab/>
      </w:r>
      <w:r w:rsidRPr="00B06239">
        <w:rPr>
          <w:rFonts w:ascii="Times New Roman" w:hAnsi="Times New Roman"/>
          <w:sz w:val="28"/>
          <w:szCs w:val="28"/>
        </w:rPr>
        <w:tab/>
        <w:t>- на 132,1 млн. руб.;</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ООО «УПХ «Брюховецкое» </w:t>
      </w:r>
      <w:r w:rsidRPr="00B06239">
        <w:rPr>
          <w:rFonts w:ascii="Times New Roman" w:hAnsi="Times New Roman"/>
          <w:sz w:val="28"/>
          <w:szCs w:val="28"/>
        </w:rPr>
        <w:tab/>
      </w:r>
      <w:r w:rsidRPr="00B06239">
        <w:rPr>
          <w:rFonts w:ascii="Times New Roman" w:hAnsi="Times New Roman"/>
          <w:sz w:val="28"/>
          <w:szCs w:val="28"/>
        </w:rPr>
        <w:tab/>
      </w:r>
      <w:r w:rsidRPr="00B06239">
        <w:rPr>
          <w:rFonts w:ascii="Times New Roman" w:hAnsi="Times New Roman"/>
          <w:sz w:val="28"/>
          <w:szCs w:val="28"/>
        </w:rPr>
        <w:tab/>
        <w:t>- на   72,6 млн. руб.</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lang w:eastAsia="ar-SA"/>
        </w:rPr>
        <w:t xml:space="preserve">Спад объемов отгрузки произошел вследствие отсутствия переходящих остатков растениеводческой продукции урожая 2015 года для реализации в 2016 году. </w:t>
      </w:r>
      <w:r w:rsidRPr="00B06239">
        <w:rPr>
          <w:rFonts w:ascii="Times New Roman" w:hAnsi="Times New Roman"/>
          <w:sz w:val="28"/>
          <w:szCs w:val="28"/>
        </w:rPr>
        <w:t>Неплохая конъектура рынка по цене на зерно, которая сложилась в период ноябрь-декабрь 2015 года, позволила предприятиям продать произведенную продукцию. Реал</w:t>
      </w:r>
      <w:r w:rsidRPr="00B06239">
        <w:rPr>
          <w:rFonts w:ascii="Times New Roman" w:hAnsi="Times New Roman"/>
          <w:sz w:val="28"/>
          <w:szCs w:val="28"/>
        </w:rPr>
        <w:t>и</w:t>
      </w:r>
      <w:r w:rsidRPr="00B06239">
        <w:rPr>
          <w:rFonts w:ascii="Times New Roman" w:hAnsi="Times New Roman"/>
          <w:sz w:val="28"/>
          <w:szCs w:val="28"/>
        </w:rPr>
        <w:t xml:space="preserve">зация зерна урожая 2016 года предприятиями сдерживается, в связи с закупочной ценой не устраивающей </w:t>
      </w:r>
      <w:proofErr w:type="spellStart"/>
      <w:r w:rsidRPr="00B06239">
        <w:rPr>
          <w:rFonts w:ascii="Times New Roman" w:hAnsi="Times New Roman"/>
          <w:sz w:val="28"/>
          <w:szCs w:val="28"/>
        </w:rPr>
        <w:lastRenderedPageBreak/>
        <w:t>сельхозтоваропроизводителей</w:t>
      </w:r>
      <w:proofErr w:type="spellEnd"/>
      <w:r w:rsidRPr="00B06239">
        <w:rPr>
          <w:rFonts w:ascii="Times New Roman" w:hAnsi="Times New Roman"/>
          <w:sz w:val="28"/>
          <w:szCs w:val="28"/>
        </w:rPr>
        <w:t xml:space="preserve">. Кроме того, в 2016 году по сравнению с                 2015 годом отмечено снижение производства зерна на 15,5%, овощей на 85%, молока на 0,2%, мяса </w:t>
      </w:r>
      <w:proofErr w:type="gramStart"/>
      <w:r w:rsidRPr="00B06239">
        <w:rPr>
          <w:rFonts w:ascii="Times New Roman" w:hAnsi="Times New Roman"/>
          <w:sz w:val="28"/>
          <w:szCs w:val="28"/>
        </w:rPr>
        <w:t>на</w:t>
      </w:r>
      <w:proofErr w:type="gramEnd"/>
      <w:r w:rsidRPr="00B06239">
        <w:rPr>
          <w:rFonts w:ascii="Times New Roman" w:hAnsi="Times New Roman"/>
          <w:sz w:val="28"/>
          <w:szCs w:val="28"/>
        </w:rPr>
        <w:t xml:space="preserve"> 10,9%.</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Растениеводство.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В 2016 году площадь пашни в районе составляла 104,3 тыс. га, в том числе в крупных и средних сельскохозяйственных предприятиях – 67,8 тыс. га  (65% от общей площади пашни), в малых предприятиях – 3,1 тыс. га (3%) в КФХ – 30,2 тыс. га (29%). Кроме того 3,2 тыс. га (3%) занимают личные подсобные хозяйства населения. </w:t>
      </w:r>
      <w:proofErr w:type="gramStart"/>
      <w:r w:rsidRPr="00B06239">
        <w:rPr>
          <w:rFonts w:ascii="Times New Roman" w:hAnsi="Times New Roman"/>
          <w:sz w:val="28"/>
          <w:szCs w:val="28"/>
        </w:rPr>
        <w:t>В общей посевной площади зерновые и зернобобовые культуры занимали  64,3 тыс. га  или 61,5 %, технические культуры – 23,1 тыс. га (22,2%), из них сахарная свекла – 6,1 тыс. га (5,8%) и подсолнечник – 14,2 тыс. га (13,6%), овощи открытого грунта – 2 тыс. га (1,9%), кормовые культуры -  14 тыс. га (13,4%).</w:t>
      </w:r>
      <w:proofErr w:type="gramEnd"/>
      <w:r w:rsidRPr="00B06239">
        <w:rPr>
          <w:rFonts w:ascii="Times New Roman" w:hAnsi="Times New Roman"/>
          <w:sz w:val="28"/>
          <w:szCs w:val="28"/>
        </w:rPr>
        <w:t xml:space="preserve">  Структура посевных площадей в хозяйствах всех форм собственности в 2016 году соответствовала научно обоснованной системе земледелия Краснодарского края.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iCs/>
          <w:kern w:val="2"/>
          <w:sz w:val="28"/>
          <w:szCs w:val="28"/>
        </w:rPr>
        <w:t>Основными производителями зерна и технических культур являются крупные и средние сельхозпредприятия, их доля в производстве зерна сост</w:t>
      </w:r>
      <w:r w:rsidRPr="00B06239">
        <w:rPr>
          <w:rFonts w:ascii="Times New Roman" w:hAnsi="Times New Roman"/>
          <w:iCs/>
          <w:kern w:val="2"/>
          <w:sz w:val="28"/>
          <w:szCs w:val="28"/>
        </w:rPr>
        <w:t>а</w:t>
      </w:r>
      <w:r w:rsidRPr="00B06239">
        <w:rPr>
          <w:rFonts w:ascii="Times New Roman" w:hAnsi="Times New Roman"/>
          <w:iCs/>
          <w:kern w:val="2"/>
          <w:sz w:val="28"/>
          <w:szCs w:val="28"/>
        </w:rPr>
        <w:t>вила 63,7%, подсолнечника 59,3%,сахарной свеклы 88%.</w:t>
      </w:r>
      <w:r w:rsidRPr="00B06239">
        <w:rPr>
          <w:rFonts w:ascii="Times New Roman" w:hAnsi="Times New Roman"/>
          <w:sz w:val="28"/>
          <w:szCs w:val="28"/>
        </w:rPr>
        <w:t xml:space="preserve">  В 2016 году по сравнению с 2015 годом в крупных сельхозпредприятиях площадь пашни меньше   на 506 га, в связи с  переводом пашни в КФХ.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Валовой сбор зерновых и зернобобовых культур в весе после дор</w:t>
      </w:r>
      <w:r w:rsidRPr="00B06239">
        <w:rPr>
          <w:rFonts w:ascii="Times New Roman" w:hAnsi="Times New Roman"/>
          <w:sz w:val="28"/>
          <w:szCs w:val="28"/>
        </w:rPr>
        <w:t>а</w:t>
      </w:r>
      <w:r w:rsidRPr="00B06239">
        <w:rPr>
          <w:rFonts w:ascii="Times New Roman" w:hAnsi="Times New Roman"/>
          <w:sz w:val="28"/>
          <w:szCs w:val="28"/>
        </w:rPr>
        <w:t>ботки, без кукурузы в крупных сельхозпредприятиях составил 183,4 тыс. т, при средней урожайности 60,2 ц/га. Наивысших показателей по урожайности зерновых и зернобобовых культур добились   ООО УПХ «Брюховецкое»               (70,3 ц/га), ООО « Лебяжье - Чепигинское» (68,5 ц/га), ИП Е.И. Прокопенко (70,6 ц/га), ИП глава КФХ С.Н. Коваленко (68,1ц/га).</w:t>
      </w:r>
    </w:p>
    <w:p w:rsidR="008D1815" w:rsidRPr="00B06239" w:rsidRDefault="008D1815" w:rsidP="008D1815">
      <w:pPr>
        <w:spacing w:after="0" w:line="240" w:lineRule="auto"/>
        <w:ind w:firstLine="720"/>
        <w:jc w:val="both"/>
        <w:rPr>
          <w:rFonts w:ascii="Times New Roman" w:hAnsi="Times New Roman"/>
          <w:bCs/>
          <w:sz w:val="28"/>
          <w:szCs w:val="28"/>
        </w:rPr>
      </w:pPr>
      <w:r w:rsidRPr="00B06239">
        <w:rPr>
          <w:rFonts w:ascii="Times New Roman" w:hAnsi="Times New Roman"/>
          <w:sz w:val="28"/>
          <w:szCs w:val="28"/>
        </w:rPr>
        <w:t xml:space="preserve">В последние годы в хозяйствах всех форм собственности заметно изменилось отношение </w:t>
      </w:r>
      <w:proofErr w:type="spellStart"/>
      <w:r w:rsidRPr="00B06239">
        <w:rPr>
          <w:rFonts w:ascii="Times New Roman" w:hAnsi="Times New Roman"/>
          <w:sz w:val="28"/>
          <w:szCs w:val="28"/>
        </w:rPr>
        <w:t>сельхозтоваропроизводителей</w:t>
      </w:r>
      <w:proofErr w:type="spellEnd"/>
      <w:r w:rsidRPr="00B06239">
        <w:rPr>
          <w:rFonts w:ascii="Times New Roman" w:hAnsi="Times New Roman"/>
          <w:sz w:val="28"/>
          <w:szCs w:val="28"/>
        </w:rPr>
        <w:t xml:space="preserve"> к основным составляющим получения урожая, в первую очередь - повышению плодородия почв. Сегодня большое внимание уделяется  внедрению в производство энергосберегающих технологий, приобретению многофункциональной и </w:t>
      </w:r>
      <w:proofErr w:type="spellStart"/>
      <w:r w:rsidRPr="00B06239">
        <w:rPr>
          <w:rFonts w:ascii="Times New Roman" w:hAnsi="Times New Roman"/>
          <w:sz w:val="28"/>
          <w:szCs w:val="28"/>
        </w:rPr>
        <w:t>энергоресурсосберегающей</w:t>
      </w:r>
      <w:proofErr w:type="spellEnd"/>
      <w:r w:rsidRPr="00B06239">
        <w:rPr>
          <w:rFonts w:ascii="Times New Roman" w:hAnsi="Times New Roman"/>
          <w:sz w:val="28"/>
          <w:szCs w:val="28"/>
        </w:rPr>
        <w:t xml:space="preserve"> техники, получению высококачественного зерна озимой пшеницы за счет увеличения посевных площадей сильных и ценных по качеству сортов. В настоящее время в районе выращивается более 20 сортов озимой пшеницы, из которых наивысшая урожайность получена на полях засеянных сортом </w:t>
      </w:r>
      <w:proofErr w:type="spellStart"/>
      <w:r w:rsidRPr="00B06239">
        <w:rPr>
          <w:rFonts w:ascii="Times New Roman" w:hAnsi="Times New Roman"/>
          <w:sz w:val="28"/>
          <w:szCs w:val="28"/>
        </w:rPr>
        <w:t>Юка</w:t>
      </w:r>
      <w:proofErr w:type="spellEnd"/>
      <w:r w:rsidRPr="00B06239">
        <w:rPr>
          <w:rFonts w:ascii="Times New Roman" w:hAnsi="Times New Roman"/>
          <w:sz w:val="28"/>
          <w:szCs w:val="28"/>
        </w:rPr>
        <w:t xml:space="preserve"> (68,1 ц/га). Свои положительные результаты также дают и регулярно проводимые перед уборкой зерновых культур смотры культуры земледелия, на которых специалисты хозяйств, главы КФХ обмениваются опытом работы, что способствует получению стабильных урожаев сельскохозяйственных культур. В 2016 году </w:t>
      </w:r>
      <w:r w:rsidRPr="00B06239">
        <w:rPr>
          <w:rFonts w:ascii="Times New Roman" w:hAnsi="Times New Roman"/>
          <w:bCs/>
          <w:sz w:val="28"/>
          <w:szCs w:val="28"/>
        </w:rPr>
        <w:t>по центрально-климатической зоне среди 14 муниципальных районов за наивысшие показатели в производстве зерновых колосовых и зернобобовых культур на 1 гектар посевной площади з</w:t>
      </w:r>
      <w:r w:rsidRPr="00B06239">
        <w:rPr>
          <w:rFonts w:ascii="Times New Roman" w:hAnsi="Times New Roman"/>
          <w:sz w:val="28"/>
          <w:szCs w:val="28"/>
        </w:rPr>
        <w:t>емледельцы Брюховецкого района заняли 3 место</w:t>
      </w:r>
      <w:r w:rsidRPr="00B06239">
        <w:rPr>
          <w:rFonts w:ascii="Times New Roman" w:hAnsi="Times New Roman"/>
          <w:bCs/>
          <w:sz w:val="28"/>
          <w:szCs w:val="28"/>
        </w:rPr>
        <w:t xml:space="preserve">. </w:t>
      </w:r>
    </w:p>
    <w:p w:rsidR="008D1815" w:rsidRPr="00B06239" w:rsidRDefault="008D1815" w:rsidP="008D1815">
      <w:pPr>
        <w:suppressAutoHyphens/>
        <w:spacing w:after="0" w:line="240" w:lineRule="auto"/>
        <w:ind w:firstLine="720"/>
        <w:jc w:val="both"/>
        <w:rPr>
          <w:rFonts w:ascii="Times New Roman" w:hAnsi="Times New Roman"/>
          <w:sz w:val="28"/>
          <w:szCs w:val="28"/>
        </w:rPr>
      </w:pPr>
      <w:r w:rsidRPr="00B06239">
        <w:rPr>
          <w:rFonts w:ascii="Times New Roman" w:hAnsi="Times New Roman"/>
          <w:sz w:val="28"/>
          <w:szCs w:val="28"/>
        </w:rPr>
        <w:lastRenderedPageBreak/>
        <w:t xml:space="preserve">В районе накоплен богатый опыт по производству сахарной свеклы,  ежегодно проводятся семинары с участием ученых, производственников, представителей сахарных заводов с показом демонстрационных площадок выращивания сахарной свеклы. В 2016 году сев всеми землепользователями района проведен в оптимальные сроки, гибридными семенами высокого качества с предпосевным внесением минеральных удобрений. На полях района выращивалось 29 сортов и гибридов сахарной свеклы, самый высокий урожай    (677,9 ц/га) показал сорт Баронесса.  </w:t>
      </w:r>
    </w:p>
    <w:p w:rsidR="008D1815" w:rsidRPr="00B06239" w:rsidRDefault="008D1815" w:rsidP="008D1815">
      <w:pPr>
        <w:suppressAutoHyphens/>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В крупных и средних сельскохозяйственных  предприятиях сахарная свекла была посеяна на площади 5 тыс. га, валовой сбор составил 249,8 тыс. т при урожайности 500,9 ц/га, которая выше  уровня  2015  года на  8,3 ц/га.   Лучшим предприятием по выращиванию сахарной свеклы в 2016 году стало КФХ </w:t>
      </w:r>
      <w:proofErr w:type="spellStart"/>
      <w:r w:rsidRPr="00B06239">
        <w:rPr>
          <w:rFonts w:ascii="Times New Roman" w:hAnsi="Times New Roman"/>
          <w:sz w:val="28"/>
          <w:szCs w:val="28"/>
        </w:rPr>
        <w:t>Плетинь</w:t>
      </w:r>
      <w:proofErr w:type="spellEnd"/>
      <w:r w:rsidRPr="00B06239">
        <w:rPr>
          <w:rFonts w:ascii="Times New Roman" w:hAnsi="Times New Roman"/>
          <w:sz w:val="28"/>
          <w:szCs w:val="28"/>
        </w:rPr>
        <w:t xml:space="preserve"> Б.Р., получившее  среднюю урожайность 796 ц/га  с площади 304,3 га. </w:t>
      </w:r>
    </w:p>
    <w:p w:rsidR="008D1815" w:rsidRPr="00B06239" w:rsidRDefault="008D1815" w:rsidP="008D1815">
      <w:pPr>
        <w:suppressAutoHyphens/>
        <w:spacing w:after="0" w:line="240" w:lineRule="auto"/>
        <w:ind w:firstLine="720"/>
        <w:jc w:val="both"/>
        <w:rPr>
          <w:rFonts w:ascii="Times New Roman" w:hAnsi="Times New Roman"/>
          <w:sz w:val="28"/>
          <w:szCs w:val="28"/>
        </w:rPr>
      </w:pPr>
      <w:r w:rsidRPr="00B06239">
        <w:rPr>
          <w:rFonts w:ascii="Times New Roman" w:hAnsi="Times New Roman"/>
          <w:sz w:val="28"/>
          <w:szCs w:val="28"/>
        </w:rPr>
        <w:t>В крупных и средних предприятиях подсолнечник возделывался на  площади  8 тыс. га, валовой сбор составил  18,7 тыс. т при средней урожайности 23,3 ц/га. Производство подсолнечника из-за уменьшения площадей на 206 га и снижения урожайности на 1,2 ц/га сократилось на 7,3%.</w:t>
      </w:r>
    </w:p>
    <w:p w:rsidR="008D1815" w:rsidRPr="00B06239" w:rsidRDefault="008D1815" w:rsidP="008D1815">
      <w:pPr>
        <w:suppressAutoHyphens/>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В 2016 году для сева использовались 14 сортов и гибридов семян подсолнечника, наивысшую урожайность показал сорт Си Фламенко                       (38,6 ц/га). </w:t>
      </w:r>
    </w:p>
    <w:p w:rsidR="008D1815" w:rsidRPr="00B06239" w:rsidRDefault="008D1815" w:rsidP="008D1815">
      <w:pPr>
        <w:suppressAutoHyphens/>
        <w:spacing w:after="0" w:line="240" w:lineRule="auto"/>
        <w:ind w:firstLine="720"/>
        <w:jc w:val="both"/>
        <w:rPr>
          <w:rFonts w:ascii="Times New Roman" w:hAnsi="Times New Roman"/>
          <w:sz w:val="28"/>
          <w:szCs w:val="28"/>
        </w:rPr>
      </w:pPr>
      <w:r w:rsidRPr="00B06239">
        <w:rPr>
          <w:rFonts w:ascii="Times New Roman" w:hAnsi="Times New Roman"/>
          <w:sz w:val="28"/>
          <w:szCs w:val="28"/>
        </w:rPr>
        <w:t>Из числа крупных и средних предприятий производством овощей открытого грунта занимается тольк</w:t>
      </w:r>
      <w:proofErr w:type="gramStart"/>
      <w:r w:rsidRPr="00B06239">
        <w:rPr>
          <w:rFonts w:ascii="Times New Roman" w:hAnsi="Times New Roman"/>
          <w:sz w:val="28"/>
          <w:szCs w:val="28"/>
        </w:rPr>
        <w:t>о ООО А</w:t>
      </w:r>
      <w:proofErr w:type="gramEnd"/>
      <w:r w:rsidRPr="00B06239">
        <w:rPr>
          <w:rFonts w:ascii="Times New Roman" w:hAnsi="Times New Roman"/>
          <w:sz w:val="28"/>
          <w:szCs w:val="28"/>
        </w:rPr>
        <w:t xml:space="preserve">ПК «Кубань», которым  с площади 77 га получено 363 т овощей, средняя урожайность 47,1 ц/га.  </w:t>
      </w:r>
    </w:p>
    <w:p w:rsidR="008D1815" w:rsidRPr="00B06239" w:rsidRDefault="008D1815" w:rsidP="008D1815">
      <w:pPr>
        <w:shd w:val="clear" w:color="auto" w:fill="FFFFFF"/>
        <w:spacing w:after="0" w:line="240" w:lineRule="auto"/>
        <w:ind w:firstLine="720"/>
        <w:jc w:val="both"/>
        <w:rPr>
          <w:rFonts w:ascii="Times New Roman" w:hAnsi="Times New Roman"/>
          <w:sz w:val="28"/>
          <w:szCs w:val="28"/>
        </w:rPr>
      </w:pPr>
      <w:proofErr w:type="gramStart"/>
      <w:r w:rsidRPr="00B06239">
        <w:rPr>
          <w:rFonts w:ascii="Times New Roman" w:hAnsi="Times New Roman"/>
          <w:sz w:val="28"/>
          <w:szCs w:val="28"/>
        </w:rPr>
        <w:t>Под урожай сельскохозяйственных культур 2016 года на площади                    1706 га было внесено 282  тыс. т органических удобрений, в крупных и средних предприятиях на 1 га внесено по 4 т. Под урожай озимых культур 2017 года на площади  15,4 тыс. га  внесено под основную обработку  почвы  по  100-150  кг/га сложных  удобрений, при посеве на всей площади внесено минеральное удобрение в</w:t>
      </w:r>
      <w:proofErr w:type="gramEnd"/>
      <w:r w:rsidRPr="00B06239">
        <w:rPr>
          <w:rFonts w:ascii="Times New Roman" w:hAnsi="Times New Roman"/>
          <w:sz w:val="28"/>
          <w:szCs w:val="28"/>
        </w:rPr>
        <w:t xml:space="preserve"> дозе 50-100 кг/га аммофоса. На сегодняшний день для весенней подкормки озимых культур </w:t>
      </w:r>
      <w:proofErr w:type="spellStart"/>
      <w:r w:rsidRPr="00B06239">
        <w:rPr>
          <w:rFonts w:ascii="Times New Roman" w:hAnsi="Times New Roman"/>
          <w:sz w:val="28"/>
          <w:szCs w:val="28"/>
        </w:rPr>
        <w:t>сельхозтоваропроизводителями</w:t>
      </w:r>
      <w:proofErr w:type="spellEnd"/>
      <w:r w:rsidRPr="00B06239">
        <w:rPr>
          <w:rFonts w:ascii="Times New Roman" w:hAnsi="Times New Roman"/>
          <w:sz w:val="28"/>
          <w:szCs w:val="28"/>
        </w:rPr>
        <w:t xml:space="preserve"> накоплено 12,8 тыс. т м</w:t>
      </w:r>
      <w:r w:rsidRPr="00B06239">
        <w:rPr>
          <w:rFonts w:ascii="Times New Roman" w:hAnsi="Times New Roman"/>
          <w:sz w:val="28"/>
          <w:szCs w:val="28"/>
        </w:rPr>
        <w:t>и</w:t>
      </w:r>
      <w:r w:rsidRPr="00B06239">
        <w:rPr>
          <w:rFonts w:ascii="Times New Roman" w:hAnsi="Times New Roman"/>
          <w:sz w:val="28"/>
          <w:szCs w:val="28"/>
        </w:rPr>
        <w:t>неральных удобрений, что соответствует  100% от потребности.</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Сев озимых культур под урожай 2017 года был проведен в оптимальные сроки  на площади 45,9  тыс. га. По состоянию на 1 января 2017 года посевы озимых находятся в хорошем и удовлетворительном состоянии.   В осенне-зимний период в районе активно велась борьба с мышевидными грызунами: многолетние травы были обработаны на площади 6,8 тыс. га, в том числе в сельхозпредприятиях 5,2 тыс. га, озимые колосовые – на 48,2 тыс. га, в том числе в сельхозпредприятиях 26 тыс. га. По </w:t>
      </w:r>
      <w:r w:rsidRPr="00B06239">
        <w:rPr>
          <w:rFonts w:ascii="Times New Roman" w:hAnsi="Times New Roman"/>
          <w:kern w:val="28"/>
          <w:sz w:val="28"/>
          <w:szCs w:val="28"/>
        </w:rPr>
        <w:t>результатам мониторингов количество мышевидных грызунов в отчетном периоде значительно больше, чем в 2015 году.</w:t>
      </w:r>
    </w:p>
    <w:p w:rsidR="008D1815" w:rsidRPr="00B06239" w:rsidRDefault="008D1815" w:rsidP="008D1815">
      <w:pPr>
        <w:pStyle w:val="af6"/>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Животноводство. </w:t>
      </w:r>
    </w:p>
    <w:p w:rsidR="008D1815" w:rsidRPr="00B06239" w:rsidRDefault="008D1815" w:rsidP="008D1815">
      <w:pPr>
        <w:autoSpaceDE w:val="0"/>
        <w:autoSpaceDN w:val="0"/>
        <w:adjustRightInd w:val="0"/>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За 2016 год крупными и средними сельхозпредприятиями района произведено 5909 т скота и птицы на убой (в живом весе), что к 2015 году </w:t>
      </w:r>
      <w:r w:rsidRPr="00B06239">
        <w:rPr>
          <w:rFonts w:ascii="Times New Roman" w:hAnsi="Times New Roman"/>
          <w:sz w:val="28"/>
          <w:szCs w:val="28"/>
        </w:rPr>
        <w:lastRenderedPageBreak/>
        <w:t>составляет 89,1%. Причина снижения объясняется тем, чт</w:t>
      </w:r>
      <w:proofErr w:type="gramStart"/>
      <w:r w:rsidRPr="00B06239">
        <w:rPr>
          <w:rFonts w:ascii="Times New Roman" w:hAnsi="Times New Roman"/>
          <w:sz w:val="28"/>
          <w:szCs w:val="28"/>
        </w:rPr>
        <w:t>о ООО</w:t>
      </w:r>
      <w:proofErr w:type="gramEnd"/>
      <w:r w:rsidRPr="00B06239">
        <w:rPr>
          <w:rFonts w:ascii="Times New Roman" w:hAnsi="Times New Roman"/>
          <w:sz w:val="28"/>
          <w:szCs w:val="28"/>
        </w:rPr>
        <w:t xml:space="preserve"> «Дымов. Юг», единственное предприятие, занимающееся выращиваем свиней,  с 1 января 2016 года перешло в группу малых предприятий. Из общего объема произведено: крупного рогатого скота на убой  3313 т или  56%, птицы – 2589 т (43,9%), овец – 3,4 т (0,1%).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Среднесуточный привес одной головы на откорме и выращивании крупного рогатого скота составил 808 г, темп роста к 2015 году 100,7 %. Стабильно высоких среднесуточных приростов добиваются животновод</w:t>
      </w:r>
      <w:proofErr w:type="gramStart"/>
      <w:r w:rsidRPr="00B06239">
        <w:rPr>
          <w:rFonts w:ascii="Times New Roman" w:hAnsi="Times New Roman"/>
          <w:sz w:val="28"/>
          <w:szCs w:val="28"/>
        </w:rPr>
        <w:t>ы                 ООО</w:t>
      </w:r>
      <w:proofErr w:type="gramEnd"/>
      <w:r w:rsidRPr="00B06239">
        <w:rPr>
          <w:rFonts w:ascii="Times New Roman" w:hAnsi="Times New Roman"/>
          <w:sz w:val="28"/>
          <w:szCs w:val="28"/>
        </w:rPr>
        <w:t xml:space="preserve"> «Урожай </w:t>
      </w:r>
      <w:r w:rsidRPr="00B06239">
        <w:rPr>
          <w:rFonts w:ascii="Times New Roman" w:hAnsi="Times New Roman"/>
          <w:sz w:val="28"/>
          <w:szCs w:val="28"/>
          <w:lang w:val="en-US"/>
        </w:rPr>
        <w:t>XXI</w:t>
      </w:r>
      <w:r w:rsidRPr="00B06239">
        <w:rPr>
          <w:rFonts w:ascii="Times New Roman" w:hAnsi="Times New Roman"/>
          <w:sz w:val="28"/>
          <w:szCs w:val="28"/>
        </w:rPr>
        <w:t xml:space="preserve"> век» (896 г) и предприятие «Победа» АО фирма «Агрокомплекс» им. Н.И. Ткачева» (835 г), СПК «Новый путь» (817 г).</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Животноводами крупных и средних предприятий </w:t>
      </w:r>
      <w:r w:rsidRPr="00B06239">
        <w:rPr>
          <w:rFonts w:ascii="Times New Roman" w:eastAsia="MS Mincho" w:hAnsi="Times New Roman"/>
          <w:sz w:val="28"/>
          <w:szCs w:val="28"/>
        </w:rPr>
        <w:t xml:space="preserve">района  за отчетный период надоено  54,6 тыс. т молока, что </w:t>
      </w:r>
      <w:r w:rsidRPr="00B06239">
        <w:rPr>
          <w:rFonts w:ascii="Times New Roman" w:hAnsi="Times New Roman"/>
          <w:sz w:val="28"/>
          <w:szCs w:val="28"/>
        </w:rPr>
        <w:t xml:space="preserve">на 89  т меньше, чем за 2015 год. Вместе с тем по валовому производству молока Брюховецкий район занимает   5 место  в крае. </w:t>
      </w:r>
      <w:r w:rsidRPr="00B06239">
        <w:rPr>
          <w:rFonts w:ascii="Times New Roman" w:eastAsia="MS Mincho" w:hAnsi="Times New Roman"/>
          <w:sz w:val="28"/>
          <w:szCs w:val="28"/>
        </w:rPr>
        <w:t>От каждой фуражной коровы в среднем получено по  7100 кг молока, что на 158 кг меньше уровня прошлого года, но  на 341 кг больше средне-краевого показателя. По продуктивности дойного стада по крупным и средним сельскохозяйственным предприятиям район зан</w:t>
      </w:r>
      <w:r w:rsidRPr="00B06239">
        <w:rPr>
          <w:rFonts w:ascii="Times New Roman" w:eastAsia="MS Mincho" w:hAnsi="Times New Roman"/>
          <w:sz w:val="28"/>
          <w:szCs w:val="28"/>
        </w:rPr>
        <w:t>и</w:t>
      </w:r>
      <w:r w:rsidRPr="00B06239">
        <w:rPr>
          <w:rFonts w:ascii="Times New Roman" w:eastAsia="MS Mincho" w:hAnsi="Times New Roman"/>
          <w:sz w:val="28"/>
          <w:szCs w:val="28"/>
        </w:rPr>
        <w:t>мает 6 место в крае. Выше средне - районного показателя продуктивность коров  в  ООО «Урожай 21 век» (8004 кг) и СПК «Новый путь» (7131 кг).</w:t>
      </w:r>
    </w:p>
    <w:p w:rsidR="008D1815" w:rsidRPr="00B06239" w:rsidRDefault="008D1815" w:rsidP="008D1815">
      <w:pPr>
        <w:spacing w:after="0" w:line="240" w:lineRule="auto"/>
        <w:ind w:firstLine="720"/>
        <w:jc w:val="both"/>
        <w:rPr>
          <w:rFonts w:ascii="Times New Roman" w:eastAsia="MS Mincho" w:hAnsi="Times New Roman"/>
          <w:sz w:val="28"/>
          <w:szCs w:val="28"/>
        </w:rPr>
      </w:pPr>
      <w:r w:rsidRPr="00B06239">
        <w:rPr>
          <w:rFonts w:ascii="Times New Roman" w:eastAsia="MS Mincho" w:hAnsi="Times New Roman"/>
          <w:sz w:val="28"/>
          <w:szCs w:val="28"/>
        </w:rPr>
        <w:t xml:space="preserve">Крупными и средними сельскохозяйственными предприятиями получено 3139 тыс. штук куриных яиц, средняя яйценоскость одной курицы - несушки составила 210 яиц, темп роста 104,9% и 102,9% соответственно. </w:t>
      </w:r>
    </w:p>
    <w:p w:rsidR="008D1815" w:rsidRPr="00B06239" w:rsidRDefault="008D1815" w:rsidP="008D1815">
      <w:pPr>
        <w:autoSpaceDE w:val="0"/>
        <w:autoSpaceDN w:val="0"/>
        <w:adjustRightInd w:val="0"/>
        <w:spacing w:after="0" w:line="240" w:lineRule="auto"/>
        <w:ind w:firstLine="720"/>
        <w:jc w:val="both"/>
        <w:rPr>
          <w:rFonts w:ascii="Times New Roman" w:hAnsi="Times New Roman"/>
          <w:sz w:val="28"/>
          <w:szCs w:val="28"/>
        </w:rPr>
      </w:pPr>
      <w:r w:rsidRPr="00B06239">
        <w:rPr>
          <w:rFonts w:ascii="Times New Roman" w:hAnsi="Times New Roman"/>
          <w:sz w:val="28"/>
          <w:szCs w:val="28"/>
        </w:rPr>
        <w:t>П</w:t>
      </w:r>
      <w:r w:rsidRPr="00B06239">
        <w:rPr>
          <w:rFonts w:ascii="Times New Roman" w:eastAsia="MS Mincho" w:hAnsi="Times New Roman"/>
          <w:sz w:val="28"/>
          <w:szCs w:val="28"/>
        </w:rPr>
        <w:t>о состоянию на 1 января</w:t>
      </w:r>
      <w:r w:rsidRPr="00B06239">
        <w:rPr>
          <w:rFonts w:ascii="Times New Roman" w:hAnsi="Times New Roman"/>
          <w:sz w:val="28"/>
          <w:szCs w:val="28"/>
        </w:rPr>
        <w:t xml:space="preserve"> 2017 года в кру</w:t>
      </w:r>
      <w:r w:rsidRPr="00B06239">
        <w:rPr>
          <w:rFonts w:ascii="Times New Roman" w:hAnsi="Times New Roman"/>
          <w:sz w:val="28"/>
          <w:szCs w:val="28"/>
        </w:rPr>
        <w:t>п</w:t>
      </w:r>
      <w:r w:rsidRPr="00B06239">
        <w:rPr>
          <w:rFonts w:ascii="Times New Roman" w:hAnsi="Times New Roman"/>
          <w:sz w:val="28"/>
          <w:szCs w:val="28"/>
        </w:rPr>
        <w:t>ных и средних сельскохозяйственных предприятиях района  насчитывается 20,4 тыс. голов крупного рогатого скота, темп роста 101,8 %, прирост к 2015 году 350 голов. Поголовье коров осталось практически на уровне 2015 года и составило                7683 головы.</w:t>
      </w:r>
    </w:p>
    <w:p w:rsidR="008D1815" w:rsidRPr="00B06239" w:rsidRDefault="008D1815" w:rsidP="008D1815">
      <w:pPr>
        <w:tabs>
          <w:tab w:val="left" w:pos="284"/>
        </w:tabs>
        <w:spacing w:after="0" w:line="240" w:lineRule="auto"/>
        <w:ind w:firstLine="720"/>
        <w:jc w:val="both"/>
        <w:rPr>
          <w:rFonts w:ascii="Times New Roman" w:hAnsi="Times New Roman"/>
          <w:sz w:val="28"/>
          <w:szCs w:val="28"/>
        </w:rPr>
      </w:pPr>
      <w:r w:rsidRPr="00B06239">
        <w:rPr>
          <w:rFonts w:ascii="Times New Roman" w:hAnsi="Times New Roman"/>
          <w:sz w:val="28"/>
          <w:szCs w:val="28"/>
        </w:rPr>
        <w:t>Поголовье овец и коз содержится в одном предприятии, СПК «Новый путь», на отчетную дату его численность 825 голов, темп роста к                         2015 году 121,9%, прирост к аналогичной дате прошлого года 148 голов.</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По состоянию на 1 января 2017 года в крупных и средних сельскохозя</w:t>
      </w:r>
      <w:r w:rsidRPr="00B06239">
        <w:rPr>
          <w:rFonts w:ascii="Times New Roman" w:hAnsi="Times New Roman"/>
          <w:sz w:val="28"/>
          <w:szCs w:val="28"/>
        </w:rPr>
        <w:t>й</w:t>
      </w:r>
      <w:r w:rsidRPr="00B06239">
        <w:rPr>
          <w:rFonts w:ascii="Times New Roman" w:hAnsi="Times New Roman"/>
          <w:sz w:val="28"/>
          <w:szCs w:val="28"/>
        </w:rPr>
        <w:t xml:space="preserve">ственных предприятиях содержится 158,5 тыс. голов птицы, что на 23,9 тыс. голов меньше показателя 2015 года в результате </w:t>
      </w:r>
      <w:r w:rsidRPr="00B06239">
        <w:rPr>
          <w:rFonts w:ascii="Times New Roman" w:eastAsia="MS Mincho" w:hAnsi="Times New Roman"/>
          <w:sz w:val="28"/>
          <w:szCs w:val="28"/>
        </w:rPr>
        <w:t>сдачи кондиционного поголовья бройлеров предприятием ООО «Птицефабрика Приморская».  П</w:t>
      </w:r>
      <w:r w:rsidRPr="00B06239">
        <w:rPr>
          <w:rFonts w:ascii="Times New Roman" w:hAnsi="Times New Roman"/>
          <w:sz w:val="28"/>
          <w:szCs w:val="28"/>
        </w:rPr>
        <w:t>осадка нового поголовья планируется в январе 2017 года после проведения профилактических мероприятий.</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Поголовье свиней в районе содержится на одном предприят</w:t>
      </w:r>
      <w:proofErr w:type="gramStart"/>
      <w:r w:rsidRPr="00B06239">
        <w:rPr>
          <w:rFonts w:ascii="Times New Roman" w:hAnsi="Times New Roman"/>
          <w:sz w:val="28"/>
          <w:szCs w:val="28"/>
        </w:rPr>
        <w:t>ии                                 ООО</w:t>
      </w:r>
      <w:proofErr w:type="gramEnd"/>
      <w:r w:rsidRPr="00B06239">
        <w:rPr>
          <w:rFonts w:ascii="Times New Roman" w:hAnsi="Times New Roman"/>
          <w:sz w:val="28"/>
          <w:szCs w:val="28"/>
        </w:rPr>
        <w:t xml:space="preserve"> «Дымов. Юг»,  </w:t>
      </w:r>
      <w:proofErr w:type="gramStart"/>
      <w:r w:rsidRPr="00B06239">
        <w:rPr>
          <w:rFonts w:ascii="Times New Roman" w:hAnsi="Times New Roman"/>
          <w:sz w:val="28"/>
          <w:szCs w:val="28"/>
        </w:rPr>
        <w:t>которое</w:t>
      </w:r>
      <w:proofErr w:type="gramEnd"/>
      <w:r w:rsidRPr="00B06239">
        <w:rPr>
          <w:rFonts w:ascii="Times New Roman" w:hAnsi="Times New Roman"/>
          <w:sz w:val="28"/>
          <w:szCs w:val="28"/>
        </w:rPr>
        <w:t xml:space="preserve"> с 1 января 2016 года перешло в группу малых предприятий.</w:t>
      </w:r>
    </w:p>
    <w:p w:rsidR="008D1815" w:rsidRPr="00B06239" w:rsidRDefault="008D1815" w:rsidP="008D1815">
      <w:pPr>
        <w:spacing w:after="0" w:line="240" w:lineRule="auto"/>
        <w:ind w:firstLine="720"/>
        <w:jc w:val="both"/>
        <w:rPr>
          <w:rFonts w:ascii="Times New Roman" w:hAnsi="Times New Roman"/>
          <w:sz w:val="28"/>
          <w:szCs w:val="28"/>
        </w:rPr>
      </w:pPr>
    </w:p>
    <w:p w:rsidR="008D1815" w:rsidRPr="00B06239" w:rsidRDefault="008D1815" w:rsidP="008D1815">
      <w:pPr>
        <w:autoSpaceDE w:val="0"/>
        <w:autoSpaceDN w:val="0"/>
        <w:adjustRightInd w:val="0"/>
        <w:spacing w:after="0" w:line="240" w:lineRule="auto"/>
        <w:ind w:firstLine="720"/>
        <w:jc w:val="both"/>
        <w:rPr>
          <w:rFonts w:ascii="Times New Roman" w:hAnsi="Times New Roman"/>
          <w:b/>
          <w:sz w:val="28"/>
          <w:szCs w:val="28"/>
        </w:rPr>
      </w:pPr>
      <w:r w:rsidRPr="00B06239">
        <w:rPr>
          <w:rFonts w:ascii="Times New Roman" w:hAnsi="Times New Roman"/>
          <w:b/>
          <w:sz w:val="28"/>
          <w:szCs w:val="28"/>
        </w:rPr>
        <w:t>Механизация</w:t>
      </w:r>
    </w:p>
    <w:p w:rsidR="008D1815" w:rsidRPr="00B06239" w:rsidRDefault="008D1815" w:rsidP="008D1815">
      <w:pPr>
        <w:autoSpaceDE w:val="0"/>
        <w:autoSpaceDN w:val="0"/>
        <w:adjustRightInd w:val="0"/>
        <w:spacing w:after="0" w:line="240" w:lineRule="auto"/>
        <w:ind w:firstLine="720"/>
        <w:jc w:val="both"/>
        <w:rPr>
          <w:rFonts w:ascii="Times New Roman" w:hAnsi="Times New Roman"/>
          <w:b/>
          <w:sz w:val="28"/>
          <w:szCs w:val="28"/>
        </w:rPr>
      </w:pPr>
    </w:p>
    <w:p w:rsidR="008D1815" w:rsidRPr="00B06239" w:rsidRDefault="008D1815" w:rsidP="008D1815">
      <w:pPr>
        <w:spacing w:after="0" w:line="240" w:lineRule="auto"/>
        <w:ind w:firstLine="720"/>
        <w:jc w:val="both"/>
        <w:rPr>
          <w:rFonts w:ascii="Times New Roman" w:hAnsi="Times New Roman"/>
          <w:sz w:val="28"/>
          <w:szCs w:val="28"/>
        </w:rPr>
      </w:pPr>
      <w:proofErr w:type="gramStart"/>
      <w:r w:rsidRPr="00B06239">
        <w:rPr>
          <w:rFonts w:ascii="Times New Roman" w:hAnsi="Times New Roman"/>
          <w:sz w:val="28"/>
          <w:szCs w:val="28"/>
        </w:rPr>
        <w:t xml:space="preserve">Техническая оснащённость сельскохозяйственных товаропроизводителей </w:t>
      </w:r>
      <w:r w:rsidR="00796191" w:rsidRPr="00B06239">
        <w:rPr>
          <w:rFonts w:ascii="Times New Roman" w:hAnsi="Times New Roman"/>
          <w:sz w:val="28"/>
          <w:szCs w:val="28"/>
        </w:rPr>
        <w:t>Брюховецкого</w:t>
      </w:r>
      <w:r w:rsidRPr="00B06239">
        <w:rPr>
          <w:rFonts w:ascii="Times New Roman" w:hAnsi="Times New Roman"/>
          <w:sz w:val="28"/>
          <w:szCs w:val="28"/>
        </w:rPr>
        <w:t xml:space="preserve"> район</w:t>
      </w:r>
      <w:r w:rsidR="00796191" w:rsidRPr="00B06239">
        <w:rPr>
          <w:rFonts w:ascii="Times New Roman" w:hAnsi="Times New Roman"/>
          <w:sz w:val="28"/>
          <w:szCs w:val="28"/>
        </w:rPr>
        <w:t>а</w:t>
      </w:r>
      <w:r w:rsidRPr="00B06239">
        <w:rPr>
          <w:rFonts w:ascii="Times New Roman" w:hAnsi="Times New Roman"/>
          <w:sz w:val="28"/>
          <w:szCs w:val="28"/>
        </w:rPr>
        <w:t xml:space="preserve"> в своём составе насчитывает -1120 тракторов, в том числе в крестьянских (фермерских) хозяйствах и у </w:t>
      </w:r>
      <w:r w:rsidRPr="00B06239">
        <w:rPr>
          <w:rFonts w:ascii="Times New Roman" w:hAnsi="Times New Roman"/>
          <w:sz w:val="28"/>
          <w:szCs w:val="28"/>
        </w:rPr>
        <w:lastRenderedPageBreak/>
        <w:t>индивидуальных предпринимателей – 618 единиц, из общего количества тракторов –</w:t>
      </w:r>
      <w:r w:rsidR="00796191" w:rsidRPr="00B06239">
        <w:rPr>
          <w:rFonts w:ascii="Times New Roman" w:hAnsi="Times New Roman"/>
          <w:sz w:val="28"/>
          <w:szCs w:val="28"/>
        </w:rPr>
        <w:t xml:space="preserve"> </w:t>
      </w:r>
      <w:r w:rsidRPr="00B06239">
        <w:rPr>
          <w:rFonts w:ascii="Times New Roman" w:hAnsi="Times New Roman"/>
          <w:sz w:val="28"/>
          <w:szCs w:val="28"/>
        </w:rPr>
        <w:t>62 импортного производства; 238 комбайнов всех назначений, из них  96 импортных; 305 грузовых автомобилей, свыше 1100 единиц посевной и почвообрабатывающей техники и ряд других машин.</w:t>
      </w:r>
      <w:proofErr w:type="gramEnd"/>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В последние годы наблюдается рост капитальных вложений в обновление технических средств. За последние пять лет приобретено новой техники на сумму свыше 1,7 млрд. рублей. За 2016 год парк сельскохозяйственных товаропроизводителей района обновился новой техникой на сумму свыше 475 млн. руб., что на 66 млн. руб. больше уровня 2015 года. Согласно рейтингу обновления машинно-тракторного парка, по объёму вложения денежных средств, среди муниципалитетов края за 2016 год Брюховецкий район занял 4 место.</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За отчетный год приобретено 33 трактора, 13 комбайнов, 9 грузовых автомобилей, свыше 98 единиц посевной, почвообрабатывающей техники и ряд других машин. Доля импортной техники составляет 31% от общего количества приобретаемых сельскохозяйственных машин и орудий. Наибольшее количество средств в 2016 году выде</w:t>
      </w:r>
      <w:r w:rsidR="0016466A" w:rsidRPr="00B06239">
        <w:rPr>
          <w:rFonts w:ascii="Times New Roman" w:hAnsi="Times New Roman"/>
          <w:sz w:val="28"/>
          <w:szCs w:val="28"/>
        </w:rPr>
        <w:t>лено на приобретение  техники в</w:t>
      </w:r>
      <w:r w:rsidRPr="00B06239">
        <w:rPr>
          <w:rFonts w:ascii="Times New Roman" w:hAnsi="Times New Roman"/>
          <w:sz w:val="28"/>
          <w:szCs w:val="28"/>
        </w:rPr>
        <w:t xml:space="preserve"> ООО «Урожай ХХ</w:t>
      </w:r>
      <w:proofErr w:type="gramStart"/>
      <w:r w:rsidRPr="00B06239">
        <w:rPr>
          <w:rFonts w:ascii="Times New Roman" w:hAnsi="Times New Roman"/>
          <w:sz w:val="28"/>
          <w:szCs w:val="28"/>
        </w:rPr>
        <w:t>1</w:t>
      </w:r>
      <w:proofErr w:type="gramEnd"/>
      <w:r w:rsidRPr="00B06239">
        <w:rPr>
          <w:rFonts w:ascii="Times New Roman" w:hAnsi="Times New Roman"/>
          <w:sz w:val="28"/>
          <w:szCs w:val="28"/>
        </w:rPr>
        <w:t xml:space="preserve"> век» (140 млн. руб.), в ООО «АПК «Кубань-Агро» (48,6 млн. руб.), в ООО «Хуторок» ОСП «Батуринское» (41,2 млн. руб.), в крестьянских (фермерских) хозяйствах  и ИП  (132 млн. руб.).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Больше стало приобретаться сельскохозяйственных машин, оснащённых оборудованием по приёму сигналов навигационной спутниковой системой </w:t>
      </w:r>
      <w:r w:rsidRPr="00B06239">
        <w:rPr>
          <w:rFonts w:ascii="Times New Roman" w:hAnsi="Times New Roman"/>
          <w:sz w:val="28"/>
          <w:szCs w:val="28"/>
          <w:lang w:val="en-US"/>
        </w:rPr>
        <w:t>GPS</w:t>
      </w:r>
      <w:r w:rsidRPr="00B06239">
        <w:rPr>
          <w:rFonts w:ascii="Times New Roman" w:hAnsi="Times New Roman"/>
          <w:sz w:val="28"/>
          <w:szCs w:val="28"/>
        </w:rPr>
        <w:t>, позволяющей выполнять полевые работы с элементами точного земледелия. Следует отметить, что обновление технических средств осуществляется в основном за собственные средства, не смотря на то, что в крае действуют программы господдержки, однако они не находят большой приемлемости агропромышленным комплексом по различным причинам.</w:t>
      </w:r>
    </w:p>
    <w:p w:rsidR="008D1815" w:rsidRPr="00B06239" w:rsidRDefault="008D1815" w:rsidP="008D1815">
      <w:pPr>
        <w:spacing w:after="0" w:line="240" w:lineRule="auto"/>
        <w:ind w:firstLine="720"/>
        <w:jc w:val="both"/>
        <w:rPr>
          <w:rFonts w:ascii="Times New Roman" w:hAnsi="Times New Roman"/>
          <w:sz w:val="28"/>
          <w:szCs w:val="28"/>
        </w:rPr>
      </w:pPr>
      <w:proofErr w:type="gramStart"/>
      <w:r w:rsidRPr="00B06239">
        <w:rPr>
          <w:rFonts w:ascii="Times New Roman" w:hAnsi="Times New Roman"/>
          <w:sz w:val="28"/>
          <w:szCs w:val="28"/>
        </w:rPr>
        <w:t xml:space="preserve">В целом по агропромышленному комплексу района </w:t>
      </w:r>
      <w:proofErr w:type="spellStart"/>
      <w:r w:rsidRPr="00B06239">
        <w:rPr>
          <w:rFonts w:ascii="Times New Roman" w:hAnsi="Times New Roman"/>
          <w:sz w:val="28"/>
          <w:szCs w:val="28"/>
        </w:rPr>
        <w:t>энергообеспеченность</w:t>
      </w:r>
      <w:proofErr w:type="spellEnd"/>
      <w:r w:rsidRPr="00B06239">
        <w:rPr>
          <w:rFonts w:ascii="Times New Roman" w:hAnsi="Times New Roman"/>
          <w:sz w:val="28"/>
          <w:szCs w:val="28"/>
        </w:rPr>
        <w:t xml:space="preserve"> на 100 га посевной площади (суммарная номинальная мощность двигателей тракторов, комбайнов и др. самоходных машин) в                     2016 году составила 180 </w:t>
      </w:r>
      <w:proofErr w:type="spellStart"/>
      <w:r w:rsidRPr="00B06239">
        <w:rPr>
          <w:rFonts w:ascii="Times New Roman" w:hAnsi="Times New Roman"/>
          <w:sz w:val="28"/>
          <w:szCs w:val="28"/>
        </w:rPr>
        <w:t>л.с</w:t>
      </w:r>
      <w:proofErr w:type="spellEnd"/>
      <w:r w:rsidRPr="00B06239">
        <w:rPr>
          <w:rFonts w:ascii="Times New Roman" w:hAnsi="Times New Roman"/>
          <w:sz w:val="28"/>
          <w:szCs w:val="28"/>
        </w:rPr>
        <w:t xml:space="preserve">. (лошадиных сил) при рекомендуемых 190 </w:t>
      </w:r>
      <w:proofErr w:type="spellStart"/>
      <w:r w:rsidRPr="00B06239">
        <w:rPr>
          <w:rFonts w:ascii="Times New Roman" w:hAnsi="Times New Roman"/>
          <w:sz w:val="28"/>
          <w:szCs w:val="28"/>
        </w:rPr>
        <w:t>л.с</w:t>
      </w:r>
      <w:proofErr w:type="spellEnd"/>
      <w:r w:rsidRPr="00B06239">
        <w:rPr>
          <w:rFonts w:ascii="Times New Roman" w:hAnsi="Times New Roman"/>
          <w:sz w:val="28"/>
          <w:szCs w:val="28"/>
        </w:rPr>
        <w:t>. Увеличение технологического уровня и достижение высоких показателей в сельскохозяйственном производстве возможно при ускоренном обновлении машинно-тракторного парка, внедрению новых ресурсосберегающих адаптивных технологий.</w:t>
      </w:r>
      <w:proofErr w:type="gramEnd"/>
    </w:p>
    <w:p w:rsidR="008D1815" w:rsidRPr="00B06239" w:rsidRDefault="008D1815" w:rsidP="008D1815">
      <w:pPr>
        <w:spacing w:after="0" w:line="240" w:lineRule="auto"/>
        <w:ind w:firstLine="720"/>
        <w:jc w:val="both"/>
        <w:rPr>
          <w:rFonts w:ascii="Times New Roman" w:hAnsi="Times New Roman"/>
          <w:b/>
          <w:sz w:val="28"/>
          <w:szCs w:val="28"/>
        </w:rPr>
      </w:pPr>
    </w:p>
    <w:p w:rsidR="008D1815" w:rsidRPr="00B06239" w:rsidRDefault="008D1815" w:rsidP="008D1815">
      <w:pPr>
        <w:spacing w:after="0" w:line="240" w:lineRule="auto"/>
        <w:ind w:firstLine="720"/>
        <w:jc w:val="both"/>
        <w:rPr>
          <w:rFonts w:ascii="Times New Roman" w:hAnsi="Times New Roman"/>
          <w:b/>
          <w:sz w:val="28"/>
          <w:szCs w:val="28"/>
        </w:rPr>
      </w:pPr>
      <w:r w:rsidRPr="00B06239">
        <w:rPr>
          <w:rFonts w:ascii="Times New Roman" w:hAnsi="Times New Roman"/>
          <w:b/>
          <w:sz w:val="28"/>
          <w:szCs w:val="28"/>
        </w:rPr>
        <w:t>Строительство</w:t>
      </w:r>
    </w:p>
    <w:p w:rsidR="008D1815" w:rsidRPr="00B06239" w:rsidRDefault="008D1815" w:rsidP="008D1815">
      <w:pPr>
        <w:spacing w:after="0" w:line="240" w:lineRule="auto"/>
        <w:ind w:firstLine="720"/>
        <w:jc w:val="both"/>
        <w:rPr>
          <w:rFonts w:ascii="Times New Roman" w:hAnsi="Times New Roman"/>
          <w:b/>
          <w:sz w:val="28"/>
          <w:szCs w:val="28"/>
          <w:u w:val="single"/>
        </w:rPr>
      </w:pPr>
    </w:p>
    <w:p w:rsidR="008D1815" w:rsidRPr="00B06239" w:rsidRDefault="008D1815" w:rsidP="008D1815">
      <w:pPr>
        <w:spacing w:after="0" w:line="240" w:lineRule="auto"/>
        <w:ind w:firstLine="720"/>
        <w:jc w:val="both"/>
        <w:rPr>
          <w:rFonts w:ascii="Times New Roman" w:hAnsi="Times New Roman"/>
          <w:sz w:val="28"/>
          <w:szCs w:val="28"/>
        </w:rPr>
      </w:pPr>
      <w:proofErr w:type="gramStart"/>
      <w:r w:rsidRPr="00B06239">
        <w:rPr>
          <w:rFonts w:ascii="Times New Roman" w:hAnsi="Times New Roman"/>
          <w:sz w:val="28"/>
          <w:szCs w:val="28"/>
        </w:rPr>
        <w:t xml:space="preserve">Объем работ, выполненных собственными силами по виду «строительство» по категории крупных и средних предприятий за                             2016 год по сравнению с прошлым годом уменьшился на 7,2% или 4,8 млн. руб. и составил 62,3 млн. руб. Снижение допущено </w:t>
      </w:r>
      <w:r w:rsidRPr="00B06239">
        <w:rPr>
          <w:rFonts w:ascii="Times New Roman" w:hAnsi="Times New Roman"/>
          <w:color w:val="000000"/>
          <w:sz w:val="28"/>
          <w:szCs w:val="28"/>
        </w:rPr>
        <w:t>АО "</w:t>
      </w:r>
      <w:proofErr w:type="spellStart"/>
      <w:r w:rsidRPr="00B06239">
        <w:rPr>
          <w:rFonts w:ascii="Times New Roman" w:hAnsi="Times New Roman"/>
          <w:color w:val="000000"/>
          <w:sz w:val="28"/>
          <w:szCs w:val="28"/>
        </w:rPr>
        <w:t>Брюховецкаярайгаз</w:t>
      </w:r>
      <w:proofErr w:type="spellEnd"/>
      <w:r w:rsidRPr="00B06239">
        <w:rPr>
          <w:rFonts w:ascii="Times New Roman" w:hAnsi="Times New Roman"/>
          <w:color w:val="000000"/>
          <w:sz w:val="28"/>
          <w:szCs w:val="28"/>
        </w:rPr>
        <w:t>" (удельный вес в общем объеме более 60%) в связи с тем, что по решению управляющей компании "строительно-монтажные работы" и "проектные работы" переведены</w:t>
      </w:r>
      <w:proofErr w:type="gramEnd"/>
      <w:r w:rsidRPr="00B06239">
        <w:rPr>
          <w:rFonts w:ascii="Times New Roman" w:hAnsi="Times New Roman"/>
          <w:color w:val="000000"/>
          <w:sz w:val="28"/>
          <w:szCs w:val="28"/>
        </w:rPr>
        <w:t xml:space="preserve"> из деятельности данной организации в малое </w:t>
      </w:r>
      <w:r w:rsidRPr="00B06239">
        <w:rPr>
          <w:rFonts w:ascii="Times New Roman" w:hAnsi="Times New Roman"/>
          <w:color w:val="000000"/>
          <w:sz w:val="28"/>
          <w:szCs w:val="28"/>
        </w:rPr>
        <w:lastRenderedPageBreak/>
        <w:t xml:space="preserve">предприятие ООО </w:t>
      </w:r>
      <w:r w:rsidR="0016466A" w:rsidRPr="00B06239">
        <w:rPr>
          <w:rFonts w:ascii="Times New Roman" w:hAnsi="Times New Roman"/>
          <w:color w:val="000000"/>
          <w:sz w:val="28"/>
          <w:szCs w:val="28"/>
        </w:rPr>
        <w:t>«</w:t>
      </w:r>
      <w:r w:rsidRPr="00B06239">
        <w:rPr>
          <w:rFonts w:ascii="Times New Roman" w:hAnsi="Times New Roman"/>
          <w:color w:val="000000"/>
          <w:sz w:val="28"/>
          <w:szCs w:val="28"/>
        </w:rPr>
        <w:t>Краснодар Газ-Сервис</w:t>
      </w:r>
      <w:r w:rsidR="0016466A" w:rsidRPr="00B06239">
        <w:rPr>
          <w:rFonts w:ascii="Times New Roman" w:hAnsi="Times New Roman"/>
          <w:color w:val="000000"/>
          <w:sz w:val="28"/>
          <w:szCs w:val="28"/>
        </w:rPr>
        <w:t>»</w:t>
      </w:r>
      <w:r w:rsidRPr="00B06239">
        <w:rPr>
          <w:rFonts w:ascii="Times New Roman" w:hAnsi="Times New Roman"/>
          <w:color w:val="000000"/>
          <w:sz w:val="28"/>
          <w:szCs w:val="28"/>
        </w:rPr>
        <w:t>. На сегодняшний день  АО</w:t>
      </w:r>
      <w:r w:rsidR="0016466A" w:rsidRPr="00B06239">
        <w:rPr>
          <w:rFonts w:ascii="Times New Roman" w:hAnsi="Times New Roman"/>
          <w:color w:val="000000"/>
          <w:sz w:val="28"/>
          <w:szCs w:val="28"/>
        </w:rPr>
        <w:t> «</w:t>
      </w:r>
      <w:proofErr w:type="spellStart"/>
      <w:r w:rsidRPr="00B06239">
        <w:rPr>
          <w:rFonts w:ascii="Times New Roman" w:hAnsi="Times New Roman"/>
          <w:color w:val="000000"/>
          <w:sz w:val="28"/>
          <w:szCs w:val="28"/>
        </w:rPr>
        <w:t>Брюховецкаярайгаз</w:t>
      </w:r>
      <w:proofErr w:type="spellEnd"/>
      <w:r w:rsidR="0016466A" w:rsidRPr="00B06239">
        <w:rPr>
          <w:rFonts w:ascii="Times New Roman" w:hAnsi="Times New Roman"/>
          <w:color w:val="000000"/>
          <w:sz w:val="28"/>
          <w:szCs w:val="28"/>
        </w:rPr>
        <w:t>»</w:t>
      </w:r>
      <w:r w:rsidRPr="00B06239">
        <w:rPr>
          <w:rFonts w:ascii="Times New Roman" w:hAnsi="Times New Roman"/>
          <w:color w:val="000000"/>
          <w:sz w:val="28"/>
          <w:szCs w:val="28"/>
        </w:rPr>
        <w:t xml:space="preserve">  выполняет только техническое обслуживание и ремонт газораспределительных сетей. Кроме того,  </w:t>
      </w:r>
      <w:r w:rsidRPr="00B06239">
        <w:rPr>
          <w:rFonts w:ascii="Times New Roman" w:hAnsi="Times New Roman"/>
          <w:sz w:val="28"/>
          <w:szCs w:val="28"/>
        </w:rPr>
        <w:t>ОП ЗАО «</w:t>
      </w:r>
      <w:proofErr w:type="spellStart"/>
      <w:r w:rsidRPr="00B06239">
        <w:rPr>
          <w:rFonts w:ascii="Times New Roman" w:hAnsi="Times New Roman"/>
          <w:sz w:val="28"/>
          <w:szCs w:val="28"/>
        </w:rPr>
        <w:t>Платнировское</w:t>
      </w:r>
      <w:proofErr w:type="spellEnd"/>
      <w:r w:rsidRPr="00B06239">
        <w:rPr>
          <w:rFonts w:ascii="Times New Roman" w:hAnsi="Times New Roman"/>
          <w:sz w:val="28"/>
          <w:szCs w:val="28"/>
        </w:rPr>
        <w:t>» (г. Кореновск), осуществляющее на территории Брюховецкого района в 2015 году строительство МТФ №4, завершив работы на данном объекте, по сравнению с прошлым годом уменьшило объемы работ.</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В течение  2016 года в районе введено в эксплуатацию 75 домов, общая площадь строительства 8017 м</w:t>
      </w:r>
      <w:proofErr w:type="gramStart"/>
      <w:r w:rsidRPr="00B06239">
        <w:rPr>
          <w:rFonts w:ascii="Times New Roman" w:hAnsi="Times New Roman"/>
          <w:sz w:val="28"/>
          <w:szCs w:val="28"/>
          <w:vertAlign w:val="superscript"/>
        </w:rPr>
        <w:t>2</w:t>
      </w:r>
      <w:proofErr w:type="gramEnd"/>
      <w:r w:rsidRPr="00B06239">
        <w:rPr>
          <w:rFonts w:ascii="Times New Roman" w:hAnsi="Times New Roman"/>
          <w:sz w:val="28"/>
          <w:szCs w:val="28"/>
        </w:rPr>
        <w:t xml:space="preserve">, темп роста к 2015 году 43,6% и 55,4% соответственно. Значительное снижение показателей произошло в результате </w:t>
      </w:r>
      <w:r w:rsidRPr="00B06239">
        <w:rPr>
          <w:rFonts w:ascii="Times New Roman" w:hAnsi="Times New Roman"/>
          <w:sz w:val="28"/>
          <w:szCs w:val="28"/>
          <w:lang w:eastAsia="ar-SA"/>
        </w:rPr>
        <w:t xml:space="preserve">резкого сокращения  индивидуального жилищного строительства, в связи с нестабильной экономической ситуацией, которая привела к снижению реальных доходов населения и значительному росту процентов за пользованием кредитными ресурсами. </w:t>
      </w:r>
      <w:r w:rsidRPr="00B06239">
        <w:rPr>
          <w:rFonts w:ascii="Times New Roman" w:hAnsi="Times New Roman"/>
          <w:sz w:val="28"/>
          <w:szCs w:val="28"/>
        </w:rPr>
        <w:t xml:space="preserve"> Из общего объема введенного жилья       64 дома площадью 5495 м</w:t>
      </w:r>
      <w:proofErr w:type="gramStart"/>
      <w:r w:rsidRPr="00B06239">
        <w:rPr>
          <w:rFonts w:ascii="Times New Roman" w:hAnsi="Times New Roman"/>
          <w:sz w:val="28"/>
          <w:szCs w:val="28"/>
          <w:vertAlign w:val="superscript"/>
        </w:rPr>
        <w:t>2</w:t>
      </w:r>
      <w:proofErr w:type="gramEnd"/>
      <w:r w:rsidRPr="00B06239">
        <w:rPr>
          <w:rFonts w:ascii="Times New Roman" w:hAnsi="Times New Roman"/>
          <w:sz w:val="28"/>
          <w:szCs w:val="28"/>
        </w:rPr>
        <w:t xml:space="preserve"> - малоэтажное жилье, возведенное по стандартам эконом-класса и отвечающее ценовой доступности. </w:t>
      </w:r>
    </w:p>
    <w:p w:rsidR="008D1815" w:rsidRPr="00B06239" w:rsidRDefault="008D1815" w:rsidP="008D1815">
      <w:pPr>
        <w:spacing w:after="0" w:line="240" w:lineRule="auto"/>
        <w:ind w:firstLine="720"/>
        <w:jc w:val="both"/>
        <w:rPr>
          <w:rFonts w:ascii="Times New Roman" w:hAnsi="Times New Roman"/>
          <w:b/>
          <w:i/>
          <w:sz w:val="28"/>
          <w:szCs w:val="28"/>
        </w:rPr>
      </w:pPr>
      <w:r w:rsidRPr="00B06239">
        <w:rPr>
          <w:rFonts w:ascii="Times New Roman" w:hAnsi="Times New Roman"/>
          <w:sz w:val="28"/>
          <w:szCs w:val="28"/>
        </w:rPr>
        <w:t xml:space="preserve">В 2016 году  МКУ «Управление капитального строительства»                          МО Брюховецкий район подготовлены 189 смет на общую сумму                           119,5 млн. руб., в том числе в декабре 11 смет на сумму 8,5 млн. руб. </w:t>
      </w:r>
    </w:p>
    <w:p w:rsidR="008D1815" w:rsidRPr="00B06239" w:rsidRDefault="008D1815" w:rsidP="008D1815">
      <w:pPr>
        <w:spacing w:after="0" w:line="240" w:lineRule="auto"/>
        <w:ind w:firstLine="720"/>
        <w:contextualSpacing/>
        <w:jc w:val="both"/>
        <w:rPr>
          <w:rFonts w:ascii="Times New Roman" w:hAnsi="Times New Roman"/>
          <w:b/>
          <w:i/>
          <w:sz w:val="28"/>
          <w:szCs w:val="28"/>
        </w:rPr>
      </w:pPr>
      <w:r w:rsidRPr="00B06239">
        <w:rPr>
          <w:rFonts w:ascii="Times New Roman" w:hAnsi="Times New Roman"/>
          <w:i/>
          <w:sz w:val="28"/>
          <w:szCs w:val="28"/>
        </w:rPr>
        <w:t xml:space="preserve">В течение 2016 года завершены работы и введены в эксплуатацию объекты на сумму 42,2 млн. руб., из них наиболее крупные: </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 xml:space="preserve">переоборудование туалета под кабинет ОБЖ в СОШ №9 на сумму                   1,7 млн. руб.; </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устройство эвакуационного выхода в МБДОУ ДС №4 «Красная Шапочка» на сумму 152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 xml:space="preserve">капитальный ремонт ограждения МБОУ СОШ №13 по ул. Коммунаров и ул. </w:t>
      </w:r>
      <w:proofErr w:type="gramStart"/>
      <w:r w:rsidRPr="00B06239">
        <w:rPr>
          <w:rFonts w:ascii="Times New Roman" w:hAnsi="Times New Roman"/>
          <w:sz w:val="28"/>
          <w:szCs w:val="28"/>
        </w:rPr>
        <w:t>Красная</w:t>
      </w:r>
      <w:proofErr w:type="gramEnd"/>
      <w:r w:rsidRPr="00B06239">
        <w:rPr>
          <w:rFonts w:ascii="Times New Roman" w:hAnsi="Times New Roman"/>
          <w:sz w:val="28"/>
          <w:szCs w:val="28"/>
        </w:rPr>
        <w:t xml:space="preserve"> на сумму 1,1 млн.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 xml:space="preserve">капитальный ремонт ограждения МБОУ СОШ №13 по ул. Коммунаров и ул. </w:t>
      </w:r>
      <w:proofErr w:type="gramStart"/>
      <w:r w:rsidRPr="00B06239">
        <w:rPr>
          <w:rFonts w:ascii="Times New Roman" w:hAnsi="Times New Roman"/>
          <w:sz w:val="28"/>
          <w:szCs w:val="28"/>
        </w:rPr>
        <w:t>Красная</w:t>
      </w:r>
      <w:proofErr w:type="gramEnd"/>
      <w:r w:rsidRPr="00B06239">
        <w:rPr>
          <w:rFonts w:ascii="Times New Roman" w:hAnsi="Times New Roman"/>
          <w:sz w:val="28"/>
          <w:szCs w:val="28"/>
        </w:rPr>
        <w:t xml:space="preserve"> на сумму 391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ямочный ремонт дорог с асфальтовым покрытием на территории Брюховецкого сельского поселения на сумму 364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ремонт автодороги по ул. Набережная от ПКО+00 до ПК</w:t>
      </w:r>
      <w:proofErr w:type="gramStart"/>
      <w:r w:rsidRPr="00B06239">
        <w:rPr>
          <w:rFonts w:ascii="Times New Roman" w:hAnsi="Times New Roman"/>
          <w:sz w:val="28"/>
          <w:szCs w:val="28"/>
        </w:rPr>
        <w:t>4</w:t>
      </w:r>
      <w:proofErr w:type="gramEnd"/>
      <w:r w:rsidRPr="00B06239">
        <w:rPr>
          <w:rFonts w:ascii="Times New Roman" w:hAnsi="Times New Roman"/>
          <w:sz w:val="28"/>
          <w:szCs w:val="28"/>
        </w:rPr>
        <w:t>+16 (ул. Ленина) ст. Переясловская на сумму 1,1 млн.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ремонт тротуара по четной стороне ул. О. Кошевого, от ул. Калинина до  ул. Димитрова, в ст. Брюховецкая на сумму 2,2 млн.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ремонт входной группы и установка подъемника для обеспечения беспрепятственного входа в МАОУ СОШ №2 для маломобильных граждан на сумму 492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ремонт пищеблока и пристройки к нему в МБДОУ ДС №5 «Ягодка» на сумму около 2 млн.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ремонт тротуара по четной стороне ул. О. Кошевого, от ул. Толстого до  ул. Ленина в ст. Брюховецкая на сумму 2,6 млн.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ремонт тротуара по ул. Красная (от ул. Чапаева до ул. Пролетарская) на сумму 1,3 млн.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 xml:space="preserve">ремонт тротуара по ул. </w:t>
      </w:r>
      <w:proofErr w:type="gramStart"/>
      <w:r w:rsidRPr="00B06239">
        <w:rPr>
          <w:rFonts w:ascii="Times New Roman" w:hAnsi="Times New Roman"/>
          <w:sz w:val="28"/>
          <w:szCs w:val="28"/>
        </w:rPr>
        <w:t>Октябрьская</w:t>
      </w:r>
      <w:proofErr w:type="gramEnd"/>
      <w:r w:rsidRPr="00B06239">
        <w:rPr>
          <w:rFonts w:ascii="Times New Roman" w:hAnsi="Times New Roman"/>
          <w:sz w:val="28"/>
          <w:szCs w:val="28"/>
        </w:rPr>
        <w:t xml:space="preserve"> (от ул. Батарейная до ул. Горького) на сумму 248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lastRenderedPageBreak/>
        <w:t>ремонт тротуара по ул. Кирова (от ул. Батарейная до ул. Горького) на сумму 490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ремонт тротуара по ул. Советская (от ул. Пролетарская до ул. Кирова)               ст. Брюховецкая на сумму 378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ремонт тротуара по ул. Тимофеева (от ул. Кубанская до ул. О. Кошевого)   ст. Брюховецкая на сумму 512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замена деревянных оконных блоков на металлопластиковые в  МБДОУ детский сад №21 «Елочка» на сумму 250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замена существующего ограждения территории МБДОУ детский сад №23 «Теремок» на сумму 225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proofErr w:type="gramStart"/>
      <w:r w:rsidRPr="00B06239">
        <w:rPr>
          <w:rFonts w:ascii="Times New Roman" w:hAnsi="Times New Roman"/>
          <w:sz w:val="28"/>
          <w:szCs w:val="28"/>
        </w:rPr>
        <w:t>ямочный ремонт дорог в ст. Брюховецкая (по ул. Красная, ул. Коммунаров, ул. Толстого, ул. Пролетарская) на сумму 300 тыс. руб.;</w:t>
      </w:r>
      <w:proofErr w:type="gramEnd"/>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ремонт теплотрассы в ст. Брюховецкая по ул. Тимофеева (от ул. Кубанская до ул. Кирова) на сумму 1,0 млн. руб.;</w:t>
      </w:r>
    </w:p>
    <w:p w:rsidR="008D1815" w:rsidRPr="00B06239" w:rsidRDefault="008D1815" w:rsidP="008D1815">
      <w:pPr>
        <w:widowControl w:val="0"/>
        <w:spacing w:after="0" w:line="240" w:lineRule="auto"/>
        <w:ind w:right="20" w:firstLine="720"/>
        <w:jc w:val="both"/>
        <w:rPr>
          <w:rFonts w:ascii="Times New Roman" w:hAnsi="Times New Roman"/>
          <w:color w:val="000000"/>
          <w:spacing w:val="1"/>
          <w:sz w:val="28"/>
          <w:szCs w:val="28"/>
        </w:rPr>
      </w:pPr>
      <w:r w:rsidRPr="00B06239">
        <w:rPr>
          <w:rFonts w:ascii="Times New Roman" w:hAnsi="Times New Roman"/>
          <w:color w:val="000000"/>
          <w:spacing w:val="1"/>
          <w:sz w:val="28"/>
          <w:szCs w:val="28"/>
        </w:rPr>
        <w:t>ремонт автодороги по ул. Береговая от ул. Гагарина до ул. Королева на сумму 2,3 млн. руб.;</w:t>
      </w:r>
    </w:p>
    <w:p w:rsidR="008D1815" w:rsidRPr="00B06239" w:rsidRDefault="008D1815" w:rsidP="008D1815">
      <w:pPr>
        <w:widowControl w:val="0"/>
        <w:spacing w:after="0" w:line="240" w:lineRule="auto"/>
        <w:ind w:right="20" w:firstLine="720"/>
        <w:jc w:val="both"/>
        <w:rPr>
          <w:rFonts w:ascii="Times New Roman" w:hAnsi="Times New Roman"/>
          <w:color w:val="000000"/>
          <w:spacing w:val="1"/>
          <w:sz w:val="28"/>
          <w:szCs w:val="28"/>
        </w:rPr>
      </w:pPr>
      <w:r w:rsidRPr="00B06239">
        <w:rPr>
          <w:rFonts w:ascii="Times New Roman" w:hAnsi="Times New Roman"/>
          <w:color w:val="000000"/>
          <w:spacing w:val="1"/>
          <w:sz w:val="28"/>
          <w:szCs w:val="28"/>
        </w:rPr>
        <w:t>замена существующего ограждения территории МБДОУ ДС №32 «Бережок» на сумму 210 тыс. руб.;</w:t>
      </w:r>
    </w:p>
    <w:p w:rsidR="008D1815" w:rsidRPr="00B06239" w:rsidRDefault="008D1815" w:rsidP="008D1815">
      <w:pPr>
        <w:widowControl w:val="0"/>
        <w:spacing w:after="0" w:line="240" w:lineRule="auto"/>
        <w:ind w:right="240" w:firstLine="720"/>
        <w:jc w:val="both"/>
        <w:rPr>
          <w:rFonts w:ascii="Times New Roman" w:hAnsi="Times New Roman"/>
          <w:color w:val="000000"/>
          <w:spacing w:val="1"/>
          <w:sz w:val="28"/>
          <w:szCs w:val="28"/>
        </w:rPr>
      </w:pPr>
      <w:r w:rsidRPr="00B06239">
        <w:rPr>
          <w:rFonts w:ascii="Times New Roman" w:hAnsi="Times New Roman"/>
          <w:color w:val="000000"/>
          <w:spacing w:val="1"/>
          <w:sz w:val="28"/>
          <w:szCs w:val="28"/>
        </w:rPr>
        <w:t>замена существующего ограждения территории МБДОУ ДС №13 «Одуванчик» на сумму 200 тыс. руб.;</w:t>
      </w:r>
    </w:p>
    <w:p w:rsidR="008D1815" w:rsidRPr="00B06239" w:rsidRDefault="008D1815" w:rsidP="008D1815">
      <w:pPr>
        <w:widowControl w:val="0"/>
        <w:spacing w:after="0" w:line="240" w:lineRule="auto"/>
        <w:ind w:right="20" w:firstLine="720"/>
        <w:jc w:val="both"/>
        <w:rPr>
          <w:rFonts w:ascii="Times New Roman" w:hAnsi="Times New Roman"/>
          <w:color w:val="000000"/>
          <w:spacing w:val="1"/>
          <w:sz w:val="28"/>
          <w:szCs w:val="28"/>
        </w:rPr>
      </w:pPr>
      <w:r w:rsidRPr="00B06239">
        <w:rPr>
          <w:rFonts w:ascii="Times New Roman" w:hAnsi="Times New Roman"/>
          <w:color w:val="000000"/>
          <w:spacing w:val="1"/>
          <w:sz w:val="28"/>
          <w:szCs w:val="28"/>
        </w:rPr>
        <w:t>ремонт кровли здания МБОУ СОШ №9 в ст. Батуринской на сумму               242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 xml:space="preserve">ремонт асфальтового покрытия ул. </w:t>
      </w:r>
      <w:proofErr w:type="spellStart"/>
      <w:r w:rsidRPr="00B06239">
        <w:rPr>
          <w:rFonts w:ascii="Times New Roman" w:hAnsi="Times New Roman"/>
          <w:sz w:val="28"/>
          <w:szCs w:val="28"/>
        </w:rPr>
        <w:t>Деркача</w:t>
      </w:r>
      <w:proofErr w:type="spellEnd"/>
      <w:r w:rsidRPr="00B06239">
        <w:rPr>
          <w:rFonts w:ascii="Times New Roman" w:hAnsi="Times New Roman"/>
          <w:sz w:val="28"/>
          <w:szCs w:val="28"/>
        </w:rPr>
        <w:t xml:space="preserve"> </w:t>
      </w:r>
      <w:proofErr w:type="gramStart"/>
      <w:r w:rsidRPr="00B06239">
        <w:rPr>
          <w:rFonts w:ascii="Times New Roman" w:hAnsi="Times New Roman"/>
          <w:sz w:val="28"/>
          <w:szCs w:val="28"/>
        </w:rPr>
        <w:t>в</w:t>
      </w:r>
      <w:proofErr w:type="gramEnd"/>
      <w:r w:rsidRPr="00B06239">
        <w:rPr>
          <w:rFonts w:ascii="Times New Roman" w:hAnsi="Times New Roman"/>
          <w:sz w:val="28"/>
          <w:szCs w:val="28"/>
        </w:rPr>
        <w:t xml:space="preserve"> с. Большой Бейсуг на сумму 378 тыс. руб.;</w:t>
      </w:r>
    </w:p>
    <w:p w:rsidR="008D1815" w:rsidRPr="00B06239" w:rsidRDefault="008D1815" w:rsidP="008D1815">
      <w:pPr>
        <w:widowControl w:val="0"/>
        <w:spacing w:after="0" w:line="240" w:lineRule="auto"/>
        <w:ind w:right="240" w:firstLine="720"/>
        <w:jc w:val="both"/>
        <w:rPr>
          <w:rFonts w:ascii="Times New Roman" w:hAnsi="Times New Roman"/>
          <w:sz w:val="28"/>
          <w:szCs w:val="28"/>
        </w:rPr>
      </w:pPr>
      <w:r w:rsidRPr="00B06239">
        <w:rPr>
          <w:rFonts w:ascii="Times New Roman" w:hAnsi="Times New Roman"/>
          <w:sz w:val="28"/>
          <w:szCs w:val="28"/>
        </w:rPr>
        <w:t xml:space="preserve">ремонт ограждения территории МБОУ СОШ №12 х. </w:t>
      </w:r>
      <w:proofErr w:type="spellStart"/>
      <w:r w:rsidRPr="00B06239">
        <w:rPr>
          <w:rFonts w:ascii="Times New Roman" w:hAnsi="Times New Roman"/>
          <w:sz w:val="28"/>
          <w:szCs w:val="28"/>
        </w:rPr>
        <w:t>Гарбузовая</w:t>
      </w:r>
      <w:proofErr w:type="spellEnd"/>
      <w:r w:rsidRPr="00B06239">
        <w:rPr>
          <w:rFonts w:ascii="Times New Roman" w:hAnsi="Times New Roman"/>
          <w:sz w:val="28"/>
          <w:szCs w:val="28"/>
        </w:rPr>
        <w:t xml:space="preserve"> Балка на сумму 199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ремонт тротуара по ул. Советская (от ул. Пролетарская до ул. Кирова)             ст. Брюховецкая на сумму 378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ремонт тротуара по ул. Тимофеева (от ул. Кубанская до ул. О. Кошевого)   ст. Брюховецкая на сумму 512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капитальный ремонт туалетов для девочек в здании МАОУ СОШ №3 на сумму 312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ремонт помещений библиотеки на х. Красная Нива на сумму 414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ремонт дороги по ул. Коммунаров (от ул. Ленина до ул. Красная)   в          ст. Новоджерелиевская на сумму 2,2 млн.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 xml:space="preserve">ремонт крыши здания котельной СОШ №3 ст. Брюховецкая на сумму                 328 тыс. руб.; </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капитальный ремонт по выполнению мероприятий на обеспечение доступной среды для мало мобильных граждан для здания УСЗН на сумму            354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капитальный ремонт дома культуры х. Челюскинец на сумму 2,1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 xml:space="preserve">ремонт </w:t>
      </w:r>
      <w:proofErr w:type="spellStart"/>
      <w:r w:rsidRPr="00B06239">
        <w:rPr>
          <w:rFonts w:ascii="Times New Roman" w:hAnsi="Times New Roman"/>
          <w:sz w:val="28"/>
          <w:szCs w:val="28"/>
        </w:rPr>
        <w:t>отмостки</w:t>
      </w:r>
      <w:proofErr w:type="spellEnd"/>
      <w:r w:rsidRPr="00B06239">
        <w:rPr>
          <w:rFonts w:ascii="Times New Roman" w:hAnsi="Times New Roman"/>
          <w:sz w:val="28"/>
          <w:szCs w:val="28"/>
        </w:rPr>
        <w:t xml:space="preserve"> здания ДК им. Буренкова по адресу: ст. Брюховецкая,              ул. Энгельса, 177 на сумму 320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lastRenderedPageBreak/>
        <w:t>капитальный ремонт дома культуры х. Челюскинец на сумму 481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 xml:space="preserve">ремонт нежилого помещения по адресу: х. Красная Нива, ул. Длинная, 113 (пом. 1; 2 </w:t>
      </w:r>
      <w:r w:rsidRPr="00B06239">
        <w:rPr>
          <w:rFonts w:ascii="Times New Roman" w:hAnsi="Times New Roman"/>
          <w:sz w:val="28"/>
          <w:szCs w:val="28"/>
          <w:lang w:val="en-US"/>
        </w:rPr>
        <w:t>II</w:t>
      </w:r>
      <w:r w:rsidRPr="00B06239">
        <w:rPr>
          <w:rFonts w:ascii="Times New Roman" w:hAnsi="Times New Roman"/>
          <w:sz w:val="28"/>
          <w:szCs w:val="28"/>
        </w:rPr>
        <w:t xml:space="preserve"> этаж) на сумму 320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ремонт здания котельной СОШ №15 ст. Переясловская на сумму                  495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замена деревянных оконных блоков на металлопластиковые в ДК «Луч» в ст. Брюховецкая на сумму 375 тыс. руб.;</w:t>
      </w:r>
    </w:p>
    <w:p w:rsidR="008D1815" w:rsidRPr="00B06239" w:rsidRDefault="008D1815" w:rsidP="008D1815">
      <w:pPr>
        <w:spacing w:after="0" w:line="240" w:lineRule="auto"/>
        <w:ind w:firstLine="720"/>
        <w:contextualSpacing/>
        <w:jc w:val="both"/>
        <w:rPr>
          <w:rFonts w:ascii="Times New Roman" w:hAnsi="Times New Roman"/>
          <w:sz w:val="28"/>
          <w:szCs w:val="28"/>
        </w:rPr>
      </w:pPr>
      <w:r w:rsidRPr="00B06239">
        <w:rPr>
          <w:rFonts w:ascii="Times New Roman" w:hAnsi="Times New Roman"/>
          <w:sz w:val="28"/>
          <w:szCs w:val="28"/>
        </w:rPr>
        <w:t xml:space="preserve">капитальный ремонт </w:t>
      </w:r>
      <w:proofErr w:type="gramStart"/>
      <w:r w:rsidRPr="00B06239">
        <w:rPr>
          <w:rFonts w:ascii="Times New Roman" w:hAnsi="Times New Roman"/>
          <w:sz w:val="28"/>
          <w:szCs w:val="28"/>
        </w:rPr>
        <w:t>водопроводной</w:t>
      </w:r>
      <w:proofErr w:type="gramEnd"/>
      <w:r w:rsidRPr="00B06239">
        <w:rPr>
          <w:rFonts w:ascii="Times New Roman" w:hAnsi="Times New Roman"/>
          <w:sz w:val="28"/>
          <w:szCs w:val="28"/>
        </w:rPr>
        <w:t xml:space="preserve"> сети ст. Чепигинская (</w:t>
      </w:r>
      <w:r w:rsidRPr="00B06239">
        <w:rPr>
          <w:rFonts w:ascii="Times New Roman" w:hAnsi="Times New Roman"/>
          <w:sz w:val="28"/>
          <w:szCs w:val="28"/>
          <w:lang w:val="en-US"/>
        </w:rPr>
        <w:t>II</w:t>
      </w:r>
      <w:r w:rsidRPr="00B06239">
        <w:rPr>
          <w:rFonts w:ascii="Times New Roman" w:hAnsi="Times New Roman"/>
          <w:sz w:val="28"/>
          <w:szCs w:val="28"/>
        </w:rPr>
        <w:t xml:space="preserve"> этап) на сумму 12,2 млн. руб.</w:t>
      </w:r>
    </w:p>
    <w:p w:rsidR="008D1815" w:rsidRPr="00B06239" w:rsidRDefault="008D1815" w:rsidP="008D1815">
      <w:pPr>
        <w:spacing w:after="0" w:line="240" w:lineRule="auto"/>
        <w:ind w:firstLine="720"/>
        <w:contextualSpacing/>
        <w:jc w:val="both"/>
        <w:rPr>
          <w:rFonts w:ascii="Times New Roman" w:hAnsi="Times New Roman"/>
          <w:i/>
          <w:sz w:val="28"/>
          <w:szCs w:val="28"/>
        </w:rPr>
      </w:pPr>
      <w:r w:rsidRPr="00B06239">
        <w:rPr>
          <w:rFonts w:ascii="Times New Roman" w:hAnsi="Times New Roman"/>
          <w:i/>
          <w:sz w:val="28"/>
          <w:szCs w:val="28"/>
        </w:rPr>
        <w:t xml:space="preserve">В настоящее время в районе ведутся  </w:t>
      </w:r>
      <w:proofErr w:type="gramStart"/>
      <w:r w:rsidRPr="00B06239">
        <w:rPr>
          <w:rFonts w:ascii="Times New Roman" w:hAnsi="Times New Roman"/>
          <w:i/>
          <w:sz w:val="28"/>
          <w:szCs w:val="28"/>
        </w:rPr>
        <w:t>работы</w:t>
      </w:r>
      <w:proofErr w:type="gramEnd"/>
      <w:r w:rsidRPr="00B06239">
        <w:rPr>
          <w:rFonts w:ascii="Times New Roman" w:hAnsi="Times New Roman"/>
          <w:i/>
          <w:sz w:val="28"/>
          <w:szCs w:val="28"/>
        </w:rPr>
        <w:t xml:space="preserve"> и осуществляется строительный контроль на объектах: </w:t>
      </w:r>
    </w:p>
    <w:p w:rsidR="008D1815" w:rsidRPr="00B06239" w:rsidRDefault="008D1815" w:rsidP="008D1815">
      <w:pPr>
        <w:spacing w:after="0" w:line="240" w:lineRule="auto"/>
        <w:ind w:firstLine="720"/>
        <w:contextualSpacing/>
        <w:jc w:val="both"/>
        <w:rPr>
          <w:rFonts w:ascii="Times New Roman" w:hAnsi="Times New Roman"/>
          <w:b/>
          <w:sz w:val="28"/>
          <w:szCs w:val="28"/>
        </w:rPr>
      </w:pPr>
      <w:r w:rsidRPr="00B06239">
        <w:rPr>
          <w:rFonts w:ascii="Times New Roman" w:hAnsi="Times New Roman"/>
          <w:sz w:val="28"/>
          <w:szCs w:val="28"/>
        </w:rPr>
        <w:t>строительство здания д/сада на 140 ме</w:t>
      </w:r>
      <w:proofErr w:type="gramStart"/>
      <w:r w:rsidRPr="00B06239">
        <w:rPr>
          <w:rFonts w:ascii="Times New Roman" w:hAnsi="Times New Roman"/>
          <w:sz w:val="28"/>
          <w:szCs w:val="28"/>
        </w:rPr>
        <w:t>ст в ст</w:t>
      </w:r>
      <w:proofErr w:type="gramEnd"/>
      <w:r w:rsidRPr="00B06239">
        <w:rPr>
          <w:rFonts w:ascii="Times New Roman" w:hAnsi="Times New Roman"/>
          <w:sz w:val="28"/>
          <w:szCs w:val="28"/>
        </w:rPr>
        <w:t>. Брюховецкой по ул. Гагарина, 30 на сумму 118 млн. руб.</w:t>
      </w:r>
      <w:r w:rsidRPr="00B06239">
        <w:rPr>
          <w:rFonts w:ascii="Times New Roman" w:hAnsi="Times New Roman"/>
          <w:b/>
          <w:sz w:val="28"/>
          <w:szCs w:val="28"/>
        </w:rPr>
        <w:t xml:space="preserve">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В 2016 году продолжается строительство</w:t>
      </w:r>
      <w:r w:rsidR="0016466A" w:rsidRPr="00B06239">
        <w:rPr>
          <w:rFonts w:ascii="Times New Roman" w:hAnsi="Times New Roman"/>
          <w:sz w:val="28"/>
          <w:szCs w:val="28"/>
        </w:rPr>
        <w:t xml:space="preserve"> 14 квартирного жилого дома по</w:t>
      </w:r>
      <w:r w:rsidRPr="00B06239">
        <w:rPr>
          <w:rFonts w:ascii="Times New Roman" w:hAnsi="Times New Roman"/>
          <w:sz w:val="28"/>
          <w:szCs w:val="28"/>
        </w:rPr>
        <w:t xml:space="preserve"> ул. Советская, 50, </w:t>
      </w:r>
      <w:proofErr w:type="gramStart"/>
      <w:r w:rsidRPr="00B06239">
        <w:rPr>
          <w:rFonts w:ascii="Times New Roman" w:hAnsi="Times New Roman"/>
          <w:sz w:val="28"/>
          <w:szCs w:val="28"/>
        </w:rPr>
        <w:t>ввод</w:t>
      </w:r>
      <w:proofErr w:type="gramEnd"/>
      <w:r w:rsidRPr="00B06239">
        <w:rPr>
          <w:rFonts w:ascii="Times New Roman" w:hAnsi="Times New Roman"/>
          <w:sz w:val="28"/>
          <w:szCs w:val="28"/>
        </w:rPr>
        <w:t xml:space="preserve"> в эксплуатацию которого запланирован на 1 квартал 2017 года.</w:t>
      </w:r>
    </w:p>
    <w:p w:rsidR="008D1815" w:rsidRPr="00B06239" w:rsidRDefault="008D1815" w:rsidP="008D1815">
      <w:pPr>
        <w:spacing w:after="0" w:line="240" w:lineRule="auto"/>
        <w:ind w:firstLine="720"/>
        <w:jc w:val="both"/>
        <w:rPr>
          <w:rFonts w:ascii="Times New Roman" w:hAnsi="Times New Roman"/>
          <w:b/>
          <w:sz w:val="28"/>
          <w:szCs w:val="28"/>
        </w:rPr>
      </w:pPr>
    </w:p>
    <w:p w:rsidR="008D1815" w:rsidRPr="00B06239" w:rsidRDefault="008D1815" w:rsidP="008D1815">
      <w:pPr>
        <w:spacing w:after="0" w:line="240" w:lineRule="auto"/>
        <w:ind w:firstLine="720"/>
        <w:jc w:val="both"/>
        <w:rPr>
          <w:rFonts w:ascii="Times New Roman" w:hAnsi="Times New Roman"/>
          <w:b/>
          <w:sz w:val="28"/>
          <w:szCs w:val="28"/>
        </w:rPr>
      </w:pPr>
      <w:r w:rsidRPr="00B06239">
        <w:rPr>
          <w:rFonts w:ascii="Times New Roman" w:hAnsi="Times New Roman"/>
          <w:b/>
          <w:sz w:val="28"/>
          <w:szCs w:val="28"/>
        </w:rPr>
        <w:t>Транспорт</w:t>
      </w:r>
    </w:p>
    <w:p w:rsidR="008D1815" w:rsidRPr="00B06239" w:rsidRDefault="008D1815" w:rsidP="008D1815">
      <w:pPr>
        <w:spacing w:after="0" w:line="240" w:lineRule="auto"/>
        <w:ind w:firstLine="720"/>
        <w:jc w:val="both"/>
        <w:rPr>
          <w:rFonts w:ascii="Times New Roman" w:hAnsi="Times New Roman"/>
          <w:b/>
          <w:sz w:val="28"/>
          <w:szCs w:val="28"/>
          <w:u w:val="single"/>
        </w:rPr>
      </w:pP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Объем услуг транспортной отрасли по крупным и средним предприятиям района с учетом территориально-обособленных подразделений в отчетном периоде составил  65,4 млн. рублей, что по сравнению с 2015 годом меньше в 2,1 раза. Снижение допущено  </w:t>
      </w:r>
      <w:proofErr w:type="spellStart"/>
      <w:r w:rsidRPr="00B06239">
        <w:rPr>
          <w:rFonts w:ascii="Times New Roman" w:hAnsi="Times New Roman"/>
          <w:sz w:val="28"/>
          <w:szCs w:val="28"/>
        </w:rPr>
        <w:t>Брюховецким</w:t>
      </w:r>
      <w:proofErr w:type="spellEnd"/>
      <w:r w:rsidRPr="00B06239">
        <w:rPr>
          <w:rFonts w:ascii="Times New Roman" w:hAnsi="Times New Roman"/>
          <w:sz w:val="28"/>
          <w:szCs w:val="28"/>
        </w:rPr>
        <w:t xml:space="preserve"> участком  ОАО «</w:t>
      </w:r>
      <w:proofErr w:type="spellStart"/>
      <w:r w:rsidRPr="00B06239">
        <w:rPr>
          <w:rFonts w:ascii="Times New Roman" w:hAnsi="Times New Roman"/>
          <w:sz w:val="28"/>
          <w:szCs w:val="28"/>
        </w:rPr>
        <w:t>Каневское</w:t>
      </w:r>
      <w:proofErr w:type="spellEnd"/>
      <w:r w:rsidRPr="00B06239">
        <w:rPr>
          <w:rFonts w:ascii="Times New Roman" w:hAnsi="Times New Roman"/>
          <w:sz w:val="28"/>
          <w:szCs w:val="28"/>
        </w:rPr>
        <w:t xml:space="preserve"> ДРСУ» (удельный вес в общем объеме услуг около 97%), осуществляющим услуги по содержанию автомобильных дорог общего пользования по причине значительного сокращения краевого финансирования на реализацию подпрограммы «Строительство, реконструкция, капитальный ремонт и ремонт автомобильных дорог общего пользования местного значения на территории Краснодарского края».</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Перевозку грузов в районе осуществляют 12 организаций.                           За  2016 год автомобильным транспортом перевезено 1442 тыс. т грузов, что к уровню прошлого года составляет 105,8%. Основные объемы грузоперевозок обеспечены предприятиями сельскохозяйственной отрасли, на долю которых приходится  более 88% общих объемов.  Грузооборот составил  30961 тыс. т/км, что на 44,8% больше чем за 2015 год. Организациями автомобильного транспорта общего пользования перевезено 742 тыс. пассажиров, пассажирооборот составил 10906 </w:t>
      </w:r>
      <w:proofErr w:type="spellStart"/>
      <w:r w:rsidRPr="00B06239">
        <w:rPr>
          <w:rFonts w:ascii="Times New Roman" w:hAnsi="Times New Roman"/>
          <w:sz w:val="28"/>
          <w:szCs w:val="28"/>
        </w:rPr>
        <w:t>тыс</w:t>
      </w:r>
      <w:proofErr w:type="gramStart"/>
      <w:r w:rsidRPr="00B06239">
        <w:rPr>
          <w:rFonts w:ascii="Times New Roman" w:hAnsi="Times New Roman"/>
          <w:sz w:val="28"/>
          <w:szCs w:val="28"/>
        </w:rPr>
        <w:t>.п</w:t>
      </w:r>
      <w:proofErr w:type="gramEnd"/>
      <w:r w:rsidRPr="00B06239">
        <w:rPr>
          <w:rFonts w:ascii="Times New Roman" w:hAnsi="Times New Roman"/>
          <w:sz w:val="28"/>
          <w:szCs w:val="28"/>
        </w:rPr>
        <w:t>асс</w:t>
      </w:r>
      <w:proofErr w:type="spellEnd"/>
      <w:r w:rsidRPr="00B06239">
        <w:rPr>
          <w:rFonts w:ascii="Times New Roman" w:hAnsi="Times New Roman"/>
          <w:sz w:val="28"/>
          <w:szCs w:val="28"/>
        </w:rPr>
        <w:t xml:space="preserve">./км.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Для анализа работы пассажирского транспорта и принятия мер для улучшения качества транспортного обслуживания населения в течение                  2016 года проведены:</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9 выездных проверок по выявлению нарушений в соблюдении расписаний и графиков движения на муниципальных пригородных и городских маршрутах регулярного сообщения. Нарушений не зафиксировано;</w:t>
      </w:r>
    </w:p>
    <w:p w:rsidR="008D1815" w:rsidRPr="00B06239" w:rsidRDefault="008D1815" w:rsidP="008D1815">
      <w:pPr>
        <w:autoSpaceDE w:val="0"/>
        <w:spacing w:after="0" w:line="240" w:lineRule="auto"/>
        <w:ind w:firstLine="720"/>
        <w:jc w:val="both"/>
        <w:rPr>
          <w:rFonts w:ascii="Times New Roman" w:hAnsi="Times New Roman"/>
          <w:sz w:val="28"/>
          <w:szCs w:val="28"/>
        </w:rPr>
      </w:pPr>
      <w:r w:rsidRPr="00B06239">
        <w:rPr>
          <w:rFonts w:ascii="Times New Roman" w:hAnsi="Times New Roman"/>
          <w:sz w:val="28"/>
          <w:szCs w:val="28"/>
        </w:rPr>
        <w:lastRenderedPageBreak/>
        <w:t>1 плановое обследование  пассажиропотока на маршрутах регулярного сообщения;</w:t>
      </w:r>
    </w:p>
    <w:p w:rsidR="008D1815" w:rsidRPr="00B06239" w:rsidRDefault="008D1815" w:rsidP="008D1815">
      <w:pPr>
        <w:autoSpaceDE w:val="0"/>
        <w:spacing w:after="0" w:line="240" w:lineRule="auto"/>
        <w:ind w:firstLine="720"/>
        <w:jc w:val="both"/>
        <w:rPr>
          <w:rFonts w:ascii="Times New Roman" w:hAnsi="Times New Roman"/>
          <w:sz w:val="28"/>
          <w:szCs w:val="28"/>
        </w:rPr>
      </w:pPr>
      <w:r w:rsidRPr="00B06239">
        <w:rPr>
          <w:rFonts w:ascii="Times New Roman" w:hAnsi="Times New Roman"/>
          <w:sz w:val="28"/>
          <w:szCs w:val="28"/>
        </w:rPr>
        <w:t>10 заседаний комиссии по обеспечению безопасности дорожного движения.</w:t>
      </w:r>
    </w:p>
    <w:p w:rsidR="008D1815" w:rsidRPr="00B06239" w:rsidRDefault="008D1815" w:rsidP="008D1815">
      <w:pPr>
        <w:spacing w:after="0" w:line="240" w:lineRule="auto"/>
        <w:ind w:firstLine="720"/>
        <w:jc w:val="both"/>
        <w:rPr>
          <w:rFonts w:ascii="Times New Roman" w:hAnsi="Times New Roman"/>
          <w:sz w:val="28"/>
          <w:szCs w:val="28"/>
        </w:rPr>
      </w:pPr>
      <w:proofErr w:type="gramStart"/>
      <w:r w:rsidRPr="00B06239">
        <w:rPr>
          <w:rFonts w:ascii="Times New Roman" w:hAnsi="Times New Roman"/>
          <w:sz w:val="28"/>
          <w:szCs w:val="28"/>
        </w:rPr>
        <w:t>В соответствии с Законом Краснодарского края от 10 июня 2015 года                       № 3179-КЗ «О закреплении за сельскими поселениями Краснодарского края вопросов местного значения» и Федеральным законом от 6 октября 2003 года     № 131-ФЗ «Об общих принципах организации местного самоуправления в Российской Федерации»  с 1 января 2016 к вопросам муниципального района относятся создание условий для предоставления транспортных услуг населению и организация транспортного обслуживания</w:t>
      </w:r>
      <w:proofErr w:type="gramEnd"/>
      <w:r w:rsidRPr="00B06239">
        <w:rPr>
          <w:rFonts w:ascii="Times New Roman" w:hAnsi="Times New Roman"/>
          <w:sz w:val="28"/>
          <w:szCs w:val="28"/>
        </w:rPr>
        <w:t xml:space="preserve"> населения в границах поселения. Во исполнение данных законов администрацией муниципального образования Брюховецкий район 29 ноября 2016 года проведен конкурс на право осуществления пассажирских перевозок на маршрутах регулярного сообщения муниципального образования Брюховецкий район. По результатам конкурса победителями </w:t>
      </w:r>
      <w:proofErr w:type="gramStart"/>
      <w:r w:rsidRPr="00B06239">
        <w:rPr>
          <w:rFonts w:ascii="Times New Roman" w:hAnsi="Times New Roman"/>
          <w:sz w:val="28"/>
          <w:szCs w:val="28"/>
        </w:rPr>
        <w:t>признаны</w:t>
      </w:r>
      <w:proofErr w:type="gramEnd"/>
      <w:r w:rsidRPr="00B06239">
        <w:rPr>
          <w:rFonts w:ascii="Times New Roman" w:hAnsi="Times New Roman"/>
          <w:sz w:val="28"/>
          <w:szCs w:val="28"/>
        </w:rPr>
        <w:t>:</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ИП Кравцов А.Н. по маршрутам «ст. Брюховецкая – ст. Батуринская»,               «ст. Брюховецкая – с. Новое Село», «ст. Брюховецкая – с. Большой Бейсуг», «ст. Брюховецкая – х. Малый Бейсуг», «ст. Брюховецкая – </w:t>
      </w:r>
      <w:proofErr w:type="gramStart"/>
      <w:r w:rsidRPr="00B06239">
        <w:rPr>
          <w:rFonts w:ascii="Times New Roman" w:hAnsi="Times New Roman"/>
          <w:sz w:val="28"/>
          <w:szCs w:val="28"/>
        </w:rPr>
        <w:t>с</w:t>
      </w:r>
      <w:proofErr w:type="gramEnd"/>
      <w:r w:rsidRPr="00B06239">
        <w:rPr>
          <w:rFonts w:ascii="Times New Roman" w:hAnsi="Times New Roman"/>
          <w:sz w:val="28"/>
          <w:szCs w:val="28"/>
        </w:rPr>
        <w:t>. Свободное»,              «ст. Переясловская (СОШ № 7) – ст. Брюховецкая (АС)», «ст. Переясловская (Табачная) – ст. Брюховецкая (Контейнерная)» и «Брюховецкая (кольцо)».</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ИП Власенко Е.В. по маршруту «ст. Брюховецкая – пос. Лебяжий Остров».</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ИП </w:t>
      </w:r>
      <w:proofErr w:type="spellStart"/>
      <w:r w:rsidRPr="00B06239">
        <w:rPr>
          <w:rFonts w:ascii="Times New Roman" w:hAnsi="Times New Roman"/>
          <w:sz w:val="28"/>
          <w:szCs w:val="28"/>
        </w:rPr>
        <w:t>Труш</w:t>
      </w:r>
      <w:proofErr w:type="spellEnd"/>
      <w:r w:rsidRPr="00B06239">
        <w:rPr>
          <w:rFonts w:ascii="Times New Roman" w:hAnsi="Times New Roman"/>
          <w:sz w:val="28"/>
          <w:szCs w:val="28"/>
        </w:rPr>
        <w:t xml:space="preserve"> А.И. по маршруту «ст. Брюховецкая – х. </w:t>
      </w:r>
      <w:proofErr w:type="spellStart"/>
      <w:r w:rsidRPr="00B06239">
        <w:rPr>
          <w:rFonts w:ascii="Times New Roman" w:hAnsi="Times New Roman"/>
          <w:sz w:val="28"/>
          <w:szCs w:val="28"/>
        </w:rPr>
        <w:t>Гарбузовая</w:t>
      </w:r>
      <w:proofErr w:type="spellEnd"/>
      <w:r w:rsidRPr="00B06239">
        <w:rPr>
          <w:rFonts w:ascii="Times New Roman" w:hAnsi="Times New Roman"/>
          <w:sz w:val="28"/>
          <w:szCs w:val="28"/>
        </w:rPr>
        <w:t xml:space="preserve"> Балка».</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По маршруту «ст. Брюховецкая – х. Красная Нива» конкурс признан несостоявшимся по причине того, что на данный лот не было подано ни одной заявки. Объявленный администрацией муниципального образования Брюховецкий район на данный маршрут повторный конкурс состоялся                           30 декабря 2016 года, победителем признан ИП Кравцов А.Н.</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Администрацией МО Брюховецкий район принято постановление от                    7 декабря 2016 года № 1210 «Об утверждении документа планирования регулярных перевозок по муниципальным маршрутам на территории муниципального образования Брюховецкий район на 2016-2018 года», согласно которого с 28 ноября 2016 года изменен вид регулярных перевозок на территории Брюховецкого района. С 28 ноября 2016 года регулярные перевозки пассажиров на территории Брюховецкого района осуществляются с применением нерегулируемых тарифов, то есть тарифов, установленных перевозчиком.</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 За  2016 год рабочей группой в составе работников ГИБДД, налоговой инспекции, сотрудников ИАЗ было проведено 50 проверок по выявлению нелегальных перевозчиков легкового такси. Составлено 14 административных протоколов на водителей легкового такси, из них: </w:t>
      </w:r>
      <w:r w:rsidRPr="00B06239">
        <w:rPr>
          <w:rFonts w:ascii="Times New Roman" w:hAnsi="Times New Roman"/>
          <w:sz w:val="28"/>
          <w:szCs w:val="28"/>
        </w:rPr>
        <w:tab/>
        <w:t xml:space="preserve">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6 протоколов  по ч. 1 ст. 14.1 (осуществление предпринимательской деятельности без государственной регистрации в качестве индивидуального предпринимателя); </w:t>
      </w:r>
      <w:r w:rsidRPr="00B06239">
        <w:rPr>
          <w:rFonts w:ascii="Times New Roman" w:hAnsi="Times New Roman"/>
          <w:color w:val="444444"/>
          <w:sz w:val="28"/>
          <w:szCs w:val="28"/>
        </w:rPr>
        <w:br/>
      </w:r>
      <w:r w:rsidR="0016466A" w:rsidRPr="00B06239">
        <w:rPr>
          <w:rFonts w:ascii="Times New Roman" w:hAnsi="Times New Roman"/>
          <w:sz w:val="28"/>
          <w:szCs w:val="28"/>
        </w:rPr>
        <w:lastRenderedPageBreak/>
        <w:t xml:space="preserve">           </w:t>
      </w:r>
      <w:r w:rsidRPr="00B06239">
        <w:rPr>
          <w:rFonts w:ascii="Times New Roman" w:hAnsi="Times New Roman"/>
          <w:sz w:val="28"/>
          <w:szCs w:val="28"/>
        </w:rPr>
        <w:t xml:space="preserve">2 протокола  по ч. 2 ст. 14.1 (осуществление предпринимательской деятельности без специального  разрешения (лицензии)), два автомобиля изъято на штраф стоянку до решения суда;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2 протокола по ч. 4.1 ст. 12.5 (управление транспортным средством на котором незаконно установлен фонарь легкового такси);</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1 протокол по ч. 2 ст. 12.3 (управление транспортным средством водителем, не имеющим при себе документов на право управления им);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2 протокола по ч. 1 ст. 12.2 (управление транспортным средством с государственными регистрационными знаками, установленными с нарушениями);</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1 протокол по ч. 2 ст. 12.4 (незаконная установка на автомобиле фонаря легкового такси).</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В период с 8 февраля по 17 февраля 2016 года на территории Брюховецкого района проведен первый этап целевого комплексного профилактического мероприятия «Автобус». В проведении операции было задействовано 3 мобильные группы ОГИБДД отдела МВД России по Брюховецкому району. Было осмотрено 72 автобуса, по итогам осмотра составлено 34 административных материала на водителей автобусов и привлечено к административной ответственности 1 должностное лицо. Освещено  в СМИ 3 материала: 1 на телевидении и 2 в печатных изданиях. Выпущено  и роздано 200 листовок наглядной агитации.</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Во исполнение закона Краснодарского края от 5 декабря 2012 год           № 2378-КЗ «О дорожном фонде Краснодарского края» во всех сельских поселениях Брюховецкого района и в МО Брюховецкий район созданы муниципальные дорожные фонды. В муниципальных дорожных фондах предусмотрены финансовые средства, выделяемые из бюджетов сельских поселений и района и средства из краевого бюджета (акцизы на топливо).                 На  2016 год общая запланированная сумма дорожных фондов составила                  38,9 млн. руб., в том числе  из краевого бюджета (акцизы на топливо)                       25,4 млн. руб., израсходовано на финансирование дорожных фондов                31,1 млн. руб. </w:t>
      </w:r>
    </w:p>
    <w:p w:rsidR="008D1815" w:rsidRPr="00B06239" w:rsidRDefault="008D1815" w:rsidP="008D1815">
      <w:pPr>
        <w:spacing w:after="0" w:line="240" w:lineRule="auto"/>
        <w:ind w:firstLine="720"/>
        <w:jc w:val="both"/>
        <w:rPr>
          <w:rFonts w:ascii="Times New Roman" w:hAnsi="Times New Roman"/>
          <w:sz w:val="28"/>
          <w:szCs w:val="28"/>
        </w:rPr>
      </w:pPr>
      <w:proofErr w:type="gramStart"/>
      <w:r w:rsidRPr="00B06239">
        <w:rPr>
          <w:rFonts w:ascii="Times New Roman" w:hAnsi="Times New Roman"/>
          <w:sz w:val="28"/>
          <w:szCs w:val="28"/>
        </w:rPr>
        <w:t>С целью обеспечение бесперебойного движения транспорта в зимний период принято постановление администрации МО Брюховецкий район от                   6 декабря 2016 года № 1203 «О мерах по обеспечению бесперебойного и безопасного движения автомобильного и железнодорожного транспорта в зимний период 2016-2017 годов», в котором прописаны необходимые мероприятия для обеспечения бесперебойного движения, ответственные исполнители и сроки исполнения мероприятий.</w:t>
      </w:r>
      <w:proofErr w:type="gramEnd"/>
    </w:p>
    <w:p w:rsidR="008D1815" w:rsidRPr="00B06239" w:rsidRDefault="008D1815" w:rsidP="008D1815">
      <w:pPr>
        <w:tabs>
          <w:tab w:val="left" w:pos="720"/>
        </w:tabs>
        <w:spacing w:after="0" w:line="240" w:lineRule="auto"/>
        <w:ind w:firstLine="720"/>
        <w:jc w:val="both"/>
        <w:rPr>
          <w:rFonts w:ascii="Times New Roman" w:hAnsi="Times New Roman"/>
          <w:sz w:val="28"/>
          <w:szCs w:val="28"/>
        </w:rPr>
      </w:pPr>
      <w:r w:rsidRPr="00B06239">
        <w:rPr>
          <w:rFonts w:ascii="Times New Roman" w:hAnsi="Times New Roman"/>
          <w:sz w:val="28"/>
          <w:szCs w:val="28"/>
        </w:rPr>
        <w:tab/>
      </w:r>
    </w:p>
    <w:p w:rsidR="008D1815" w:rsidRPr="00B06239" w:rsidRDefault="008D1815" w:rsidP="008D1815">
      <w:pPr>
        <w:spacing w:after="0" w:line="240" w:lineRule="auto"/>
        <w:ind w:firstLine="720"/>
        <w:jc w:val="both"/>
        <w:rPr>
          <w:rFonts w:ascii="Times New Roman" w:hAnsi="Times New Roman"/>
          <w:b/>
          <w:sz w:val="28"/>
          <w:szCs w:val="28"/>
        </w:rPr>
      </w:pPr>
      <w:r w:rsidRPr="00B06239">
        <w:rPr>
          <w:rFonts w:ascii="Times New Roman" w:hAnsi="Times New Roman"/>
          <w:b/>
          <w:sz w:val="28"/>
          <w:szCs w:val="28"/>
        </w:rPr>
        <w:t>Потребительский рынок</w:t>
      </w:r>
    </w:p>
    <w:p w:rsidR="008D1815" w:rsidRPr="00B06239" w:rsidRDefault="008D1815" w:rsidP="008D1815">
      <w:pPr>
        <w:spacing w:after="0" w:line="240" w:lineRule="auto"/>
        <w:ind w:firstLine="720"/>
        <w:jc w:val="both"/>
        <w:rPr>
          <w:rFonts w:ascii="Times New Roman" w:hAnsi="Times New Roman"/>
          <w:b/>
          <w:sz w:val="28"/>
          <w:szCs w:val="28"/>
        </w:rPr>
      </w:pP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color w:val="000000"/>
          <w:sz w:val="28"/>
          <w:szCs w:val="28"/>
        </w:rPr>
        <w:t xml:space="preserve">По состоянию на 1 января 2017 года потребительский рынок муниципального образования Брюховецкий район </w:t>
      </w:r>
      <w:r w:rsidRPr="00B06239">
        <w:rPr>
          <w:rFonts w:ascii="Times New Roman" w:hAnsi="Times New Roman"/>
          <w:sz w:val="28"/>
          <w:szCs w:val="28"/>
        </w:rPr>
        <w:t>представлен                               818 хозяйствующими субъектами, в том числе:</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предприятий розничной торговли</w:t>
      </w:r>
      <w:r w:rsidRPr="00B06239">
        <w:rPr>
          <w:rFonts w:ascii="Times New Roman" w:hAnsi="Times New Roman"/>
          <w:sz w:val="28"/>
          <w:szCs w:val="28"/>
        </w:rPr>
        <w:tab/>
      </w:r>
      <w:r w:rsidRPr="00B06239">
        <w:rPr>
          <w:rFonts w:ascii="Times New Roman" w:hAnsi="Times New Roman"/>
          <w:sz w:val="28"/>
          <w:szCs w:val="28"/>
        </w:rPr>
        <w:tab/>
      </w:r>
      <w:r w:rsidRPr="00B06239">
        <w:rPr>
          <w:rFonts w:ascii="Times New Roman" w:hAnsi="Times New Roman"/>
          <w:sz w:val="28"/>
          <w:szCs w:val="28"/>
        </w:rPr>
        <w:tab/>
      </w:r>
      <w:r w:rsidRPr="00B06239">
        <w:rPr>
          <w:rFonts w:ascii="Times New Roman" w:hAnsi="Times New Roman"/>
          <w:sz w:val="28"/>
          <w:szCs w:val="28"/>
        </w:rPr>
        <w:t xml:space="preserve">               </w:t>
      </w:r>
      <w:r w:rsidRPr="00B06239">
        <w:rPr>
          <w:rFonts w:ascii="Times New Roman" w:hAnsi="Times New Roman"/>
          <w:sz w:val="28"/>
          <w:szCs w:val="28"/>
        </w:rPr>
        <w:t>- 560</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lastRenderedPageBreak/>
        <w:t>предприятий общественного питания</w:t>
      </w:r>
      <w:r w:rsidRPr="00B06239">
        <w:rPr>
          <w:rFonts w:ascii="Times New Roman" w:hAnsi="Times New Roman"/>
          <w:sz w:val="28"/>
          <w:szCs w:val="28"/>
        </w:rPr>
        <w:tab/>
      </w:r>
      <w:r w:rsidRPr="00B06239">
        <w:rPr>
          <w:rFonts w:ascii="Times New Roman" w:hAnsi="Times New Roman"/>
          <w:sz w:val="28"/>
          <w:szCs w:val="28"/>
        </w:rPr>
        <w:tab/>
      </w:r>
      <w:r w:rsidRPr="00B06239">
        <w:rPr>
          <w:rFonts w:ascii="Times New Roman" w:hAnsi="Times New Roman"/>
          <w:sz w:val="28"/>
          <w:szCs w:val="28"/>
        </w:rPr>
        <w:t xml:space="preserve">                </w:t>
      </w:r>
      <w:r w:rsidRPr="00B06239">
        <w:rPr>
          <w:rFonts w:ascii="Times New Roman" w:hAnsi="Times New Roman"/>
          <w:sz w:val="28"/>
          <w:szCs w:val="28"/>
        </w:rPr>
        <w:t>- 74</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в том числе:</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кафе, закусочных</w:t>
      </w:r>
      <w:r w:rsidRPr="00B06239">
        <w:rPr>
          <w:rFonts w:ascii="Times New Roman" w:hAnsi="Times New Roman"/>
          <w:sz w:val="28"/>
          <w:szCs w:val="28"/>
        </w:rPr>
        <w:tab/>
      </w:r>
      <w:r w:rsidRPr="00B06239">
        <w:rPr>
          <w:rFonts w:ascii="Times New Roman" w:hAnsi="Times New Roman"/>
          <w:sz w:val="28"/>
          <w:szCs w:val="28"/>
        </w:rPr>
        <w:tab/>
      </w:r>
      <w:r w:rsidRPr="00B06239">
        <w:rPr>
          <w:rFonts w:ascii="Times New Roman" w:hAnsi="Times New Roman"/>
          <w:sz w:val="28"/>
          <w:szCs w:val="28"/>
        </w:rPr>
        <w:tab/>
      </w:r>
      <w:r w:rsidRPr="00B06239">
        <w:rPr>
          <w:rFonts w:ascii="Times New Roman" w:hAnsi="Times New Roman"/>
          <w:sz w:val="28"/>
          <w:szCs w:val="28"/>
        </w:rPr>
        <w:tab/>
      </w:r>
      <w:r w:rsidRPr="00B06239">
        <w:rPr>
          <w:rFonts w:ascii="Times New Roman" w:hAnsi="Times New Roman"/>
          <w:sz w:val="28"/>
          <w:szCs w:val="28"/>
        </w:rPr>
        <w:t xml:space="preserve">     </w:t>
      </w:r>
      <w:r w:rsidRPr="00B06239">
        <w:rPr>
          <w:rFonts w:ascii="Times New Roman" w:hAnsi="Times New Roman"/>
          <w:sz w:val="28"/>
          <w:szCs w:val="28"/>
        </w:rPr>
        <w:tab/>
      </w:r>
      <w:r w:rsidRPr="00B06239">
        <w:rPr>
          <w:rFonts w:ascii="Times New Roman" w:hAnsi="Times New Roman"/>
          <w:sz w:val="28"/>
          <w:szCs w:val="28"/>
        </w:rPr>
        <w:tab/>
        <w:t xml:space="preserve">        </w:t>
      </w:r>
      <w:r w:rsidR="00987650" w:rsidRPr="00B06239">
        <w:rPr>
          <w:rFonts w:ascii="Times New Roman" w:hAnsi="Times New Roman"/>
          <w:sz w:val="28"/>
          <w:szCs w:val="28"/>
        </w:rPr>
        <w:t xml:space="preserve">          </w:t>
      </w:r>
      <w:r w:rsidRPr="00B06239">
        <w:rPr>
          <w:rFonts w:ascii="Times New Roman" w:hAnsi="Times New Roman"/>
          <w:sz w:val="28"/>
          <w:szCs w:val="28"/>
        </w:rPr>
        <w:t>- 38</w:t>
      </w:r>
    </w:p>
    <w:p w:rsidR="008D1815" w:rsidRPr="00B06239" w:rsidRDefault="008D1815" w:rsidP="008D1815">
      <w:pPr>
        <w:tabs>
          <w:tab w:val="left" w:pos="6804"/>
        </w:tabs>
        <w:spacing w:after="0" w:line="240" w:lineRule="auto"/>
        <w:ind w:firstLine="720"/>
        <w:jc w:val="both"/>
        <w:rPr>
          <w:rFonts w:ascii="Times New Roman" w:hAnsi="Times New Roman"/>
          <w:sz w:val="28"/>
          <w:szCs w:val="28"/>
        </w:rPr>
      </w:pPr>
      <w:r w:rsidRPr="00B06239">
        <w:rPr>
          <w:rFonts w:ascii="Times New Roman" w:hAnsi="Times New Roman"/>
          <w:sz w:val="28"/>
          <w:szCs w:val="28"/>
        </w:rPr>
        <w:t>столовых</w:t>
      </w:r>
      <w:r w:rsidRPr="00B06239">
        <w:rPr>
          <w:rFonts w:ascii="Times New Roman" w:hAnsi="Times New Roman"/>
          <w:sz w:val="28"/>
          <w:szCs w:val="28"/>
        </w:rPr>
        <w:tab/>
        <w:t xml:space="preserve">         </w:t>
      </w:r>
      <w:r w:rsidRPr="00B06239">
        <w:rPr>
          <w:rFonts w:ascii="Times New Roman" w:hAnsi="Times New Roman"/>
          <w:sz w:val="28"/>
          <w:szCs w:val="28"/>
        </w:rPr>
        <w:t xml:space="preserve">   </w:t>
      </w:r>
      <w:r w:rsidRPr="00B06239">
        <w:rPr>
          <w:rFonts w:ascii="Times New Roman" w:hAnsi="Times New Roman"/>
          <w:sz w:val="28"/>
          <w:szCs w:val="28"/>
        </w:rPr>
        <w:t>- 36</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предприятий оптовой торговли</w:t>
      </w:r>
      <w:r w:rsidRPr="00B06239">
        <w:rPr>
          <w:rFonts w:ascii="Times New Roman" w:hAnsi="Times New Roman"/>
          <w:sz w:val="28"/>
          <w:szCs w:val="28"/>
        </w:rPr>
        <w:tab/>
        <w:t xml:space="preserve">   </w:t>
      </w:r>
      <w:r w:rsidRPr="00B06239">
        <w:rPr>
          <w:rFonts w:ascii="Times New Roman" w:hAnsi="Times New Roman"/>
          <w:sz w:val="28"/>
          <w:szCs w:val="28"/>
        </w:rPr>
        <w:tab/>
      </w:r>
      <w:r w:rsidRPr="00B06239">
        <w:rPr>
          <w:rFonts w:ascii="Times New Roman" w:hAnsi="Times New Roman"/>
          <w:sz w:val="28"/>
          <w:szCs w:val="28"/>
        </w:rPr>
        <w:tab/>
      </w:r>
      <w:r w:rsidRPr="00B06239">
        <w:rPr>
          <w:rFonts w:ascii="Times New Roman" w:hAnsi="Times New Roman"/>
          <w:sz w:val="28"/>
          <w:szCs w:val="28"/>
        </w:rPr>
        <w:tab/>
      </w:r>
      <w:r w:rsidRPr="00B06239">
        <w:rPr>
          <w:rFonts w:ascii="Times New Roman" w:hAnsi="Times New Roman"/>
          <w:sz w:val="28"/>
          <w:szCs w:val="28"/>
        </w:rPr>
        <w:t xml:space="preserve">        </w:t>
      </w:r>
      <w:r w:rsidRPr="00B06239">
        <w:rPr>
          <w:rFonts w:ascii="Times New Roman" w:hAnsi="Times New Roman"/>
          <w:sz w:val="28"/>
          <w:szCs w:val="28"/>
        </w:rPr>
        <w:t>- 34</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рынков</w:t>
      </w:r>
      <w:r w:rsidRPr="00B06239">
        <w:rPr>
          <w:rFonts w:ascii="Times New Roman" w:hAnsi="Times New Roman"/>
          <w:sz w:val="28"/>
          <w:szCs w:val="28"/>
        </w:rPr>
        <w:tab/>
      </w:r>
      <w:r w:rsidRPr="00B06239">
        <w:rPr>
          <w:rFonts w:ascii="Times New Roman" w:hAnsi="Times New Roman"/>
          <w:sz w:val="28"/>
          <w:szCs w:val="28"/>
        </w:rPr>
        <w:tab/>
      </w:r>
      <w:r w:rsidRPr="00B06239">
        <w:rPr>
          <w:rFonts w:ascii="Times New Roman" w:hAnsi="Times New Roman"/>
          <w:sz w:val="28"/>
          <w:szCs w:val="28"/>
        </w:rPr>
        <w:tab/>
      </w:r>
      <w:r w:rsidRPr="00B06239">
        <w:rPr>
          <w:rFonts w:ascii="Times New Roman" w:hAnsi="Times New Roman"/>
          <w:sz w:val="28"/>
          <w:szCs w:val="28"/>
        </w:rPr>
        <w:tab/>
      </w:r>
      <w:r w:rsidRPr="00B06239">
        <w:rPr>
          <w:rFonts w:ascii="Times New Roman" w:hAnsi="Times New Roman"/>
          <w:sz w:val="28"/>
          <w:szCs w:val="28"/>
        </w:rPr>
        <w:tab/>
        <w:t xml:space="preserve">                     </w:t>
      </w:r>
      <w:r w:rsidRPr="00B06239">
        <w:rPr>
          <w:rFonts w:ascii="Times New Roman" w:hAnsi="Times New Roman"/>
          <w:sz w:val="28"/>
          <w:szCs w:val="28"/>
        </w:rPr>
        <w:tab/>
      </w:r>
      <w:r w:rsidRPr="00B06239">
        <w:rPr>
          <w:rFonts w:ascii="Times New Roman" w:hAnsi="Times New Roman"/>
          <w:sz w:val="28"/>
          <w:szCs w:val="28"/>
        </w:rPr>
        <w:t xml:space="preserve">        </w:t>
      </w:r>
      <w:r w:rsidRPr="00B06239">
        <w:rPr>
          <w:rFonts w:ascii="Times New Roman" w:hAnsi="Times New Roman"/>
          <w:sz w:val="28"/>
          <w:szCs w:val="28"/>
        </w:rPr>
        <w:t>- 0</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предприятий бытового обслуживания</w:t>
      </w:r>
      <w:r w:rsidRPr="00B06239">
        <w:rPr>
          <w:rFonts w:ascii="Times New Roman" w:hAnsi="Times New Roman"/>
          <w:sz w:val="28"/>
          <w:szCs w:val="28"/>
        </w:rPr>
        <w:t xml:space="preserve">    </w:t>
      </w:r>
      <w:r w:rsidRPr="00B06239">
        <w:rPr>
          <w:rFonts w:ascii="Times New Roman" w:hAnsi="Times New Roman"/>
          <w:sz w:val="28"/>
          <w:szCs w:val="28"/>
        </w:rPr>
        <w:tab/>
      </w:r>
      <w:r w:rsidRPr="00B06239">
        <w:rPr>
          <w:rFonts w:ascii="Times New Roman" w:hAnsi="Times New Roman"/>
          <w:sz w:val="28"/>
          <w:szCs w:val="28"/>
        </w:rPr>
        <w:t xml:space="preserve">                 </w:t>
      </w:r>
      <w:r w:rsidR="00987650" w:rsidRPr="00B06239">
        <w:rPr>
          <w:rFonts w:ascii="Times New Roman" w:hAnsi="Times New Roman"/>
          <w:sz w:val="28"/>
          <w:szCs w:val="28"/>
        </w:rPr>
        <w:t xml:space="preserve">          </w:t>
      </w:r>
      <w:r w:rsidRPr="00B06239">
        <w:rPr>
          <w:rFonts w:ascii="Times New Roman" w:hAnsi="Times New Roman"/>
          <w:sz w:val="28"/>
          <w:szCs w:val="28"/>
        </w:rPr>
        <w:t xml:space="preserve"> </w:t>
      </w:r>
      <w:r w:rsidRPr="00B06239">
        <w:rPr>
          <w:rFonts w:ascii="Times New Roman" w:hAnsi="Times New Roman"/>
          <w:sz w:val="28"/>
          <w:szCs w:val="28"/>
        </w:rPr>
        <w:t>- 150</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в том числе:</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по обслуживанию автотранспортных средств</w:t>
      </w:r>
      <w:r w:rsidRPr="00B06239">
        <w:rPr>
          <w:rFonts w:ascii="Times New Roman" w:hAnsi="Times New Roman"/>
          <w:sz w:val="28"/>
          <w:szCs w:val="28"/>
        </w:rPr>
        <w:t xml:space="preserve">             </w:t>
      </w:r>
      <w:r w:rsidR="00987650" w:rsidRPr="00B06239">
        <w:rPr>
          <w:rFonts w:ascii="Times New Roman" w:hAnsi="Times New Roman"/>
          <w:sz w:val="28"/>
          <w:szCs w:val="28"/>
        </w:rPr>
        <w:t xml:space="preserve">      </w:t>
      </w:r>
      <w:r w:rsidRPr="00B06239">
        <w:rPr>
          <w:rFonts w:ascii="Times New Roman" w:hAnsi="Times New Roman"/>
          <w:sz w:val="28"/>
          <w:szCs w:val="28"/>
        </w:rPr>
        <w:t xml:space="preserve"> </w:t>
      </w:r>
      <w:r w:rsidRPr="00B06239">
        <w:rPr>
          <w:rFonts w:ascii="Times New Roman" w:hAnsi="Times New Roman"/>
          <w:sz w:val="28"/>
          <w:szCs w:val="28"/>
        </w:rPr>
        <w:t>- 38</w:t>
      </w:r>
    </w:p>
    <w:p w:rsidR="008D1815" w:rsidRPr="00B06239" w:rsidRDefault="008D1815" w:rsidP="008D1815">
      <w:pPr>
        <w:pStyle w:val="af4"/>
        <w:ind w:firstLine="720"/>
        <w:jc w:val="both"/>
        <w:rPr>
          <w:rFonts w:ascii="Times New Roman" w:hAnsi="Times New Roman"/>
          <w:sz w:val="28"/>
          <w:szCs w:val="28"/>
        </w:rPr>
      </w:pPr>
      <w:r w:rsidRPr="00B06239">
        <w:rPr>
          <w:rFonts w:ascii="Times New Roman" w:hAnsi="Times New Roman"/>
          <w:sz w:val="28"/>
          <w:szCs w:val="28"/>
        </w:rPr>
        <w:t>За 2016 год по кругу крупных и средних организаций всех видов деятельности в действующих ценах сложилась следующая динамика основных показателей, характеризующих состояние потребительской сферы Брюховецкого района</w:t>
      </w:r>
      <w:r w:rsidRPr="00B06239">
        <w:rPr>
          <w:rFonts w:ascii="Times New Roman" w:hAnsi="Times New Roman"/>
          <w:b/>
          <w:sz w:val="28"/>
          <w:szCs w:val="28"/>
        </w:rPr>
        <w:t>:</w:t>
      </w:r>
    </w:p>
    <w:p w:rsidR="008D1815" w:rsidRPr="00B06239" w:rsidRDefault="008D1815" w:rsidP="008D1815">
      <w:pPr>
        <w:pStyle w:val="af4"/>
        <w:ind w:firstLine="720"/>
        <w:jc w:val="both"/>
        <w:rPr>
          <w:rFonts w:ascii="Times New Roman" w:hAnsi="Times New Roman"/>
          <w:sz w:val="28"/>
          <w:szCs w:val="28"/>
        </w:rPr>
      </w:pPr>
      <w:r w:rsidRPr="00B06239">
        <w:rPr>
          <w:rFonts w:ascii="Times New Roman" w:hAnsi="Times New Roman"/>
          <w:sz w:val="28"/>
          <w:szCs w:val="28"/>
        </w:rPr>
        <w:t>оборот розничной торговли – 1897,1 млн. руб., темп роста к                          2015 году 113,1%;</w:t>
      </w:r>
    </w:p>
    <w:p w:rsidR="008D1815" w:rsidRPr="00B06239" w:rsidRDefault="008D1815" w:rsidP="008D1815">
      <w:pPr>
        <w:pStyle w:val="af4"/>
        <w:ind w:firstLine="720"/>
        <w:jc w:val="both"/>
        <w:rPr>
          <w:rFonts w:ascii="Times New Roman" w:hAnsi="Times New Roman"/>
          <w:sz w:val="28"/>
          <w:szCs w:val="28"/>
        </w:rPr>
      </w:pPr>
      <w:r w:rsidRPr="00B06239">
        <w:rPr>
          <w:rFonts w:ascii="Times New Roman" w:hAnsi="Times New Roman"/>
          <w:sz w:val="28"/>
          <w:szCs w:val="28"/>
        </w:rPr>
        <w:t>оборот оптовой торговли – 3145,5 млн. руб., темп роста к                          2015 году 89,7 %;</w:t>
      </w:r>
    </w:p>
    <w:p w:rsidR="008D1815" w:rsidRPr="00B06239" w:rsidRDefault="008D1815" w:rsidP="008D1815">
      <w:pPr>
        <w:pStyle w:val="af4"/>
        <w:ind w:firstLine="720"/>
        <w:jc w:val="both"/>
        <w:rPr>
          <w:rFonts w:ascii="Times New Roman" w:hAnsi="Times New Roman"/>
          <w:sz w:val="28"/>
          <w:szCs w:val="28"/>
        </w:rPr>
      </w:pPr>
      <w:r w:rsidRPr="00B06239">
        <w:rPr>
          <w:rFonts w:ascii="Times New Roman" w:hAnsi="Times New Roman"/>
          <w:sz w:val="28"/>
          <w:szCs w:val="28"/>
        </w:rPr>
        <w:t>оборот общественного питания –  19,1 млн. руб. или 65,6 % к                  2015 году;</w:t>
      </w:r>
    </w:p>
    <w:p w:rsidR="008D1815" w:rsidRPr="00B06239" w:rsidRDefault="008D1815" w:rsidP="008D1815">
      <w:pPr>
        <w:pStyle w:val="af4"/>
        <w:ind w:firstLine="720"/>
        <w:jc w:val="both"/>
        <w:rPr>
          <w:rFonts w:ascii="Times New Roman" w:hAnsi="Times New Roman"/>
          <w:sz w:val="28"/>
          <w:szCs w:val="28"/>
        </w:rPr>
      </w:pPr>
      <w:r w:rsidRPr="00B06239">
        <w:rPr>
          <w:rFonts w:ascii="Times New Roman" w:hAnsi="Times New Roman"/>
          <w:sz w:val="28"/>
          <w:szCs w:val="28"/>
        </w:rPr>
        <w:t xml:space="preserve">объем платных услуг –  380,3 млн. руб., темп роста к 2015 году 98,8 %.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За январь-ноябрь 2016 года от хозяйствующих субъектов потребительской сферы в консолидированный бюджет края поступили налоговые платежи в сумме 70,1 млн. руб. В денежном выражении снижение  доходов в сравнении с аналогичным периодом прошлого года составило</w:t>
      </w:r>
      <w:r w:rsidRPr="00B06239">
        <w:rPr>
          <w:rFonts w:ascii="Times New Roman" w:hAnsi="Times New Roman"/>
          <w:sz w:val="28"/>
          <w:szCs w:val="28"/>
        </w:rPr>
        <w:t xml:space="preserve"> </w:t>
      </w:r>
      <w:r w:rsidRPr="00B06239">
        <w:rPr>
          <w:rFonts w:ascii="Times New Roman" w:hAnsi="Times New Roman"/>
          <w:sz w:val="28"/>
          <w:szCs w:val="28"/>
        </w:rPr>
        <w:t>2,1 млн. рублей.</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Темп роста налоговых платежей в разрезе отраслей:</w:t>
      </w:r>
    </w:p>
    <w:p w:rsidR="008D1815" w:rsidRPr="00B06239" w:rsidRDefault="008D1815" w:rsidP="00987650">
      <w:pPr>
        <w:spacing w:after="0" w:line="240" w:lineRule="auto"/>
        <w:ind w:firstLine="709"/>
        <w:jc w:val="both"/>
        <w:rPr>
          <w:rFonts w:ascii="Times New Roman" w:hAnsi="Times New Roman"/>
          <w:i/>
          <w:sz w:val="28"/>
          <w:szCs w:val="28"/>
        </w:rPr>
      </w:pPr>
      <w:r w:rsidRPr="00B06239">
        <w:rPr>
          <w:rFonts w:ascii="Times New Roman" w:hAnsi="Times New Roman"/>
          <w:i/>
          <w:sz w:val="28"/>
          <w:szCs w:val="28"/>
        </w:rPr>
        <w:t>розничная торговля – 100,8 %;</w:t>
      </w:r>
    </w:p>
    <w:p w:rsidR="008D1815" w:rsidRPr="00B06239" w:rsidRDefault="008D1815" w:rsidP="00987650">
      <w:pPr>
        <w:spacing w:after="0" w:line="240" w:lineRule="auto"/>
        <w:ind w:firstLine="709"/>
        <w:jc w:val="both"/>
        <w:rPr>
          <w:rFonts w:ascii="Times New Roman" w:hAnsi="Times New Roman"/>
          <w:i/>
          <w:sz w:val="28"/>
          <w:szCs w:val="28"/>
        </w:rPr>
      </w:pPr>
      <w:r w:rsidRPr="00B06239">
        <w:rPr>
          <w:rFonts w:ascii="Times New Roman" w:hAnsi="Times New Roman"/>
          <w:i/>
          <w:sz w:val="28"/>
          <w:szCs w:val="28"/>
        </w:rPr>
        <w:t>оптовая торговля – 91,5 %;</w:t>
      </w:r>
    </w:p>
    <w:p w:rsidR="008D1815" w:rsidRPr="00B06239" w:rsidRDefault="008D1815" w:rsidP="00987650">
      <w:pPr>
        <w:spacing w:after="0" w:line="240" w:lineRule="auto"/>
        <w:ind w:firstLine="709"/>
        <w:jc w:val="both"/>
        <w:rPr>
          <w:rFonts w:ascii="Times New Roman" w:hAnsi="Times New Roman"/>
          <w:i/>
          <w:sz w:val="28"/>
          <w:szCs w:val="28"/>
        </w:rPr>
      </w:pPr>
      <w:r w:rsidRPr="00B06239">
        <w:rPr>
          <w:rFonts w:ascii="Times New Roman" w:hAnsi="Times New Roman"/>
          <w:i/>
          <w:sz w:val="28"/>
          <w:szCs w:val="28"/>
        </w:rPr>
        <w:t>общественное питание – 217,5%;</w:t>
      </w:r>
    </w:p>
    <w:p w:rsidR="008D1815" w:rsidRPr="00B06239" w:rsidRDefault="008D1815" w:rsidP="00987650">
      <w:pPr>
        <w:spacing w:after="0" w:line="240" w:lineRule="auto"/>
        <w:ind w:firstLine="709"/>
        <w:jc w:val="both"/>
        <w:rPr>
          <w:rFonts w:ascii="Times New Roman" w:hAnsi="Times New Roman"/>
          <w:i/>
          <w:sz w:val="28"/>
          <w:szCs w:val="28"/>
        </w:rPr>
      </w:pPr>
      <w:r w:rsidRPr="00B06239">
        <w:rPr>
          <w:rFonts w:ascii="Times New Roman" w:hAnsi="Times New Roman"/>
          <w:i/>
          <w:sz w:val="28"/>
          <w:szCs w:val="28"/>
        </w:rPr>
        <w:t>торговля и обслуживание автотранспортных средств – 112,4%;</w:t>
      </w:r>
    </w:p>
    <w:p w:rsidR="008D1815" w:rsidRPr="00B06239" w:rsidRDefault="008D1815" w:rsidP="00987650">
      <w:pPr>
        <w:spacing w:after="0" w:line="240" w:lineRule="auto"/>
        <w:ind w:firstLine="709"/>
        <w:jc w:val="both"/>
        <w:rPr>
          <w:rFonts w:ascii="Times New Roman" w:hAnsi="Times New Roman"/>
          <w:i/>
          <w:sz w:val="28"/>
          <w:szCs w:val="28"/>
        </w:rPr>
      </w:pPr>
      <w:r w:rsidRPr="00B06239">
        <w:rPr>
          <w:rFonts w:ascii="Times New Roman" w:hAnsi="Times New Roman"/>
          <w:i/>
          <w:sz w:val="28"/>
          <w:szCs w:val="28"/>
        </w:rPr>
        <w:t>бытовые услуги – 90,4%.</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По трем отраслям сложились положительные темпы роста (розничная торговля, общественное питание и торговля и обслуживание автотранспортных средств), по двум отраслям идет снижение – оптовая торговля, бытовые услуги. В разрезе налогов отмечен рост по НДФЛ – 140,6%, УЕСН – 108,1%. Снижены поступления налога на имущество  (88,5%), налога на прибыль (темп роста 34%), ЕНВД (98,2%). Причина сложившейся ситуации: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по налогу на прибыль -  ЗАО «СК «Ленинградский» с 2016 года платит налог по месту нахождения головного предприятия (- 2,9 млн. руб.);                           ООО «Аллигатор» в 2016 году приостановлена деятельность (-7,7 млн. руб.); ОАО «Общество поддержки фермерских хозяйств» на 1 января 2016 года имелась переплата в размере 2,2 млн. руб.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по налогу на имущество – снижение налогооблагаемой базы.</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lastRenderedPageBreak/>
        <w:t xml:space="preserve">Общий уровень налоговых поступлений за период январь-ноябрь                    2016 года к уровню прошлого года составил 97,1%. </w:t>
      </w:r>
    </w:p>
    <w:p w:rsidR="008D1815" w:rsidRPr="00B06239" w:rsidRDefault="008D1815" w:rsidP="008D1815">
      <w:pPr>
        <w:spacing w:after="0" w:line="240" w:lineRule="auto"/>
        <w:ind w:firstLine="720"/>
        <w:jc w:val="both"/>
        <w:rPr>
          <w:rFonts w:ascii="Times New Roman" w:hAnsi="Times New Roman"/>
          <w:sz w:val="28"/>
          <w:szCs w:val="28"/>
        </w:rPr>
      </w:pP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b/>
          <w:sz w:val="28"/>
          <w:szCs w:val="28"/>
        </w:rPr>
        <w:t>Розничная торговля</w:t>
      </w:r>
      <w:r w:rsidRPr="00B06239">
        <w:rPr>
          <w:rFonts w:ascii="Times New Roman" w:hAnsi="Times New Roman"/>
          <w:sz w:val="28"/>
          <w:szCs w:val="28"/>
        </w:rPr>
        <w:t xml:space="preserve"> </w:t>
      </w:r>
    </w:p>
    <w:p w:rsidR="008D1815" w:rsidRPr="00B06239" w:rsidRDefault="008D1815" w:rsidP="008D1815">
      <w:pPr>
        <w:spacing w:after="0" w:line="240" w:lineRule="auto"/>
        <w:ind w:firstLine="720"/>
        <w:jc w:val="both"/>
        <w:rPr>
          <w:rFonts w:ascii="Times New Roman" w:hAnsi="Times New Roman"/>
          <w:sz w:val="28"/>
          <w:szCs w:val="28"/>
        </w:rPr>
      </w:pPr>
    </w:p>
    <w:p w:rsidR="008D1815" w:rsidRPr="00B06239" w:rsidRDefault="008D1815" w:rsidP="008D1815">
      <w:pPr>
        <w:shd w:val="clear" w:color="auto" w:fill="FFFFFF"/>
        <w:spacing w:after="0" w:line="240" w:lineRule="auto"/>
        <w:ind w:firstLine="720"/>
        <w:jc w:val="both"/>
        <w:rPr>
          <w:rFonts w:ascii="Times New Roman" w:hAnsi="Times New Roman"/>
          <w:sz w:val="28"/>
          <w:szCs w:val="28"/>
        </w:rPr>
      </w:pPr>
      <w:proofErr w:type="gramStart"/>
      <w:r w:rsidRPr="00B06239">
        <w:rPr>
          <w:rFonts w:ascii="Times New Roman" w:hAnsi="Times New Roman"/>
          <w:sz w:val="28"/>
          <w:szCs w:val="28"/>
        </w:rPr>
        <w:t>За 2016 год темп роста оборота розничной торговли крупных и средних организаций в сопоставимых ценах составил  105,5 %. Прирост в действующих ценах составил 220,3 млн. руб. В структуре оборота розничной торговли продовольственные товары занимают более 46%, непродовольственные около 54%. 90% оборота формируется торгующими организациями и индивидуальными предпринимателями, занятыми в стационарной торговой сети (вне рынка).</w:t>
      </w:r>
      <w:proofErr w:type="gramEnd"/>
      <w:r w:rsidRPr="00B06239">
        <w:rPr>
          <w:rFonts w:ascii="Times New Roman" w:hAnsi="Times New Roman"/>
          <w:sz w:val="28"/>
          <w:szCs w:val="28"/>
        </w:rPr>
        <w:t xml:space="preserve"> Это связано, в первую очередь, с более широким ассортиментом товаров, предлагаемым в </w:t>
      </w:r>
      <w:proofErr w:type="gramStart"/>
      <w:r w:rsidRPr="00B06239">
        <w:rPr>
          <w:rFonts w:ascii="Times New Roman" w:hAnsi="Times New Roman"/>
          <w:sz w:val="28"/>
          <w:szCs w:val="28"/>
        </w:rPr>
        <w:t>стационарной</w:t>
      </w:r>
      <w:proofErr w:type="gramEnd"/>
      <w:r w:rsidRPr="00B06239">
        <w:rPr>
          <w:rFonts w:ascii="Times New Roman" w:hAnsi="Times New Roman"/>
          <w:sz w:val="28"/>
          <w:szCs w:val="28"/>
        </w:rPr>
        <w:t xml:space="preserve"> сети, а также качеством предоставляемых услуг. На долю оборота розничной торговли </w:t>
      </w:r>
      <w:proofErr w:type="gramStart"/>
      <w:r w:rsidRPr="00B06239">
        <w:rPr>
          <w:rFonts w:ascii="Times New Roman" w:hAnsi="Times New Roman"/>
          <w:sz w:val="28"/>
          <w:szCs w:val="28"/>
        </w:rPr>
        <w:t>в</w:t>
      </w:r>
      <w:proofErr w:type="gramEnd"/>
      <w:r w:rsidRPr="00B06239">
        <w:rPr>
          <w:rFonts w:ascii="Times New Roman" w:hAnsi="Times New Roman"/>
          <w:sz w:val="28"/>
          <w:szCs w:val="28"/>
        </w:rPr>
        <w:t xml:space="preserve"> нестационарной сети приходится порядка 10% проданных товаров. </w:t>
      </w:r>
    </w:p>
    <w:p w:rsidR="008D1815" w:rsidRPr="00B06239" w:rsidRDefault="008D1815" w:rsidP="008D1815">
      <w:pPr>
        <w:spacing w:after="0" w:line="240" w:lineRule="auto"/>
        <w:ind w:firstLine="720"/>
        <w:jc w:val="both"/>
        <w:rPr>
          <w:rFonts w:ascii="Times New Roman" w:hAnsi="Times New Roman"/>
          <w:sz w:val="28"/>
          <w:szCs w:val="28"/>
        </w:rPr>
      </w:pPr>
      <w:proofErr w:type="gramStart"/>
      <w:r w:rsidRPr="00B06239">
        <w:rPr>
          <w:rFonts w:ascii="Times New Roman" w:hAnsi="Times New Roman"/>
          <w:sz w:val="28"/>
          <w:szCs w:val="28"/>
        </w:rPr>
        <w:t>В 2016 году введено в эксплуатацию 33 объекта потребительской сферы общей площадью 8,1 тыс. кв. м, общей стоимостью 45,3 млн. рублей, в том числе: 27 объектов розничной торговли, здание парикмахерской салона красоты в ст. Брюховецкой и кафе в с. Большой Бейсуг, административно-бытовой корпус со складскими помещениями, площадками инертных материалов, БСЦ, мойкой и шиномонтажным постом по автодороге Краснодар-Ейск, автомойка на два</w:t>
      </w:r>
      <w:proofErr w:type="gramEnd"/>
      <w:r w:rsidRPr="00B06239">
        <w:rPr>
          <w:rFonts w:ascii="Times New Roman" w:hAnsi="Times New Roman"/>
          <w:sz w:val="28"/>
          <w:szCs w:val="28"/>
        </w:rPr>
        <w:t xml:space="preserve"> поста в ст. Брюховецкой. </w:t>
      </w:r>
      <w:proofErr w:type="gramStart"/>
      <w:r w:rsidRPr="00B06239">
        <w:rPr>
          <w:rFonts w:ascii="Times New Roman" w:hAnsi="Times New Roman"/>
          <w:sz w:val="28"/>
          <w:szCs w:val="28"/>
        </w:rPr>
        <w:t xml:space="preserve">Наиболее крупными введенными в эксплуатацию объектами в течение  2016 года являются: двухэтажное административно-торговое здание в ст. Брюховецкой гр. Гребенюк Т.А. и здание магазина  в ст. Брюховецкой  гр. </w:t>
      </w:r>
      <w:proofErr w:type="spellStart"/>
      <w:r w:rsidRPr="00B06239">
        <w:rPr>
          <w:rFonts w:ascii="Times New Roman" w:hAnsi="Times New Roman"/>
          <w:sz w:val="28"/>
          <w:szCs w:val="28"/>
        </w:rPr>
        <w:t>Галат</w:t>
      </w:r>
      <w:proofErr w:type="spellEnd"/>
      <w:r w:rsidRPr="00B06239">
        <w:rPr>
          <w:rFonts w:ascii="Times New Roman" w:hAnsi="Times New Roman"/>
          <w:sz w:val="28"/>
          <w:szCs w:val="28"/>
        </w:rPr>
        <w:t xml:space="preserve"> Ю.А., административно-бытовой корпус со складскими помещениями, площадками инертных материалов, БСЦ, мойкой и шиномонтажным постом по автодороге Краснодар-Ейск км 93+920-93+070 (слева) ИП Соколовский С.Ф., одноэтажное здание в ст</w:t>
      </w:r>
      <w:proofErr w:type="gramEnd"/>
      <w:r w:rsidRPr="00B06239">
        <w:rPr>
          <w:rFonts w:ascii="Times New Roman" w:hAnsi="Times New Roman"/>
          <w:sz w:val="28"/>
          <w:szCs w:val="28"/>
        </w:rPr>
        <w:t xml:space="preserve">. Брюховецкой                        ИП Сафронова Т.И. и здание  магазина в ст. </w:t>
      </w:r>
      <w:proofErr w:type="spellStart"/>
      <w:r w:rsidRPr="00B06239">
        <w:rPr>
          <w:rFonts w:ascii="Times New Roman" w:hAnsi="Times New Roman"/>
          <w:sz w:val="28"/>
          <w:szCs w:val="28"/>
        </w:rPr>
        <w:t>Новоджерелиевской</w:t>
      </w:r>
      <w:proofErr w:type="spellEnd"/>
      <w:r w:rsidRPr="00B06239">
        <w:rPr>
          <w:rFonts w:ascii="Times New Roman" w:hAnsi="Times New Roman"/>
          <w:sz w:val="28"/>
          <w:szCs w:val="28"/>
        </w:rPr>
        <w:t xml:space="preserve">                           ИП </w:t>
      </w:r>
      <w:proofErr w:type="spellStart"/>
      <w:r w:rsidRPr="00B06239">
        <w:rPr>
          <w:rFonts w:ascii="Times New Roman" w:hAnsi="Times New Roman"/>
          <w:sz w:val="28"/>
          <w:szCs w:val="28"/>
        </w:rPr>
        <w:t>Шахдинаровой</w:t>
      </w:r>
      <w:proofErr w:type="spellEnd"/>
      <w:r w:rsidRPr="00B06239">
        <w:rPr>
          <w:rFonts w:ascii="Times New Roman" w:hAnsi="Times New Roman"/>
          <w:sz w:val="28"/>
          <w:szCs w:val="28"/>
        </w:rPr>
        <w:t xml:space="preserve"> Ц.С.</w:t>
      </w:r>
    </w:p>
    <w:p w:rsidR="008D1815" w:rsidRPr="00B06239" w:rsidRDefault="008D1815" w:rsidP="008D1815">
      <w:pPr>
        <w:shd w:val="clear" w:color="auto" w:fill="FFFFFF"/>
        <w:spacing w:after="0" w:line="240" w:lineRule="auto"/>
        <w:ind w:firstLine="720"/>
        <w:jc w:val="both"/>
        <w:rPr>
          <w:rFonts w:ascii="Times New Roman" w:hAnsi="Times New Roman"/>
          <w:sz w:val="28"/>
          <w:szCs w:val="28"/>
        </w:rPr>
      </w:pPr>
      <w:r w:rsidRPr="00B06239">
        <w:rPr>
          <w:rFonts w:ascii="Times New Roman" w:hAnsi="Times New Roman"/>
          <w:color w:val="000000"/>
          <w:sz w:val="28"/>
          <w:szCs w:val="28"/>
        </w:rPr>
        <w:t xml:space="preserve">Общая торговая площадь предприятий розничной торговли в 2016 году составляет 37,2 тыс. кв. м, обеспеченность торговыми площадями на                        1000 жителей — 725 кв. м. </w:t>
      </w:r>
      <w:r w:rsidRPr="00B06239">
        <w:rPr>
          <w:rFonts w:ascii="Times New Roman" w:hAnsi="Times New Roman"/>
          <w:sz w:val="28"/>
          <w:szCs w:val="28"/>
        </w:rPr>
        <w:t>Многообразие магазинных форматов позволяет удовлетворить спрос самых разнообразных слоев населения. Так на территории района</w:t>
      </w:r>
      <w:r w:rsidRPr="00B06239">
        <w:rPr>
          <w:rFonts w:ascii="Times New Roman" w:hAnsi="Times New Roman"/>
          <w:color w:val="000000"/>
          <w:sz w:val="28"/>
          <w:szCs w:val="28"/>
        </w:rPr>
        <w:t xml:space="preserve"> </w:t>
      </w:r>
      <w:r w:rsidRPr="00B06239">
        <w:rPr>
          <w:rFonts w:ascii="Times New Roman" w:hAnsi="Times New Roman"/>
          <w:sz w:val="28"/>
          <w:szCs w:val="28"/>
        </w:rPr>
        <w:t>осуществляют деятельность</w:t>
      </w:r>
      <w:r w:rsidRPr="00B06239">
        <w:rPr>
          <w:rFonts w:ascii="Times New Roman" w:hAnsi="Times New Roman"/>
          <w:color w:val="000000"/>
          <w:sz w:val="28"/>
          <w:szCs w:val="28"/>
        </w:rPr>
        <w:t xml:space="preserve"> 35 </w:t>
      </w:r>
      <w:r w:rsidRPr="00B06239">
        <w:rPr>
          <w:rFonts w:ascii="Times New Roman" w:hAnsi="Times New Roman"/>
          <w:sz w:val="28"/>
          <w:szCs w:val="28"/>
        </w:rPr>
        <w:t>торговых сетей предприятий средних и малых форматов с количеством магазинов от двух до пяти.</w:t>
      </w:r>
    </w:p>
    <w:p w:rsidR="008D1815" w:rsidRPr="00B06239" w:rsidRDefault="008D1815" w:rsidP="008D1815">
      <w:pPr>
        <w:spacing w:after="0" w:line="240" w:lineRule="auto"/>
        <w:ind w:firstLine="720"/>
        <w:jc w:val="both"/>
        <w:rPr>
          <w:rFonts w:ascii="Times New Roman" w:hAnsi="Times New Roman"/>
          <w:sz w:val="28"/>
          <w:szCs w:val="28"/>
        </w:rPr>
      </w:pP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b/>
          <w:sz w:val="28"/>
          <w:szCs w:val="28"/>
        </w:rPr>
        <w:t>Общественное питание</w:t>
      </w:r>
    </w:p>
    <w:p w:rsidR="008D1815" w:rsidRPr="00B06239" w:rsidRDefault="008D1815" w:rsidP="008D1815">
      <w:pPr>
        <w:spacing w:after="0" w:line="240" w:lineRule="auto"/>
        <w:ind w:firstLine="720"/>
        <w:jc w:val="both"/>
        <w:rPr>
          <w:rFonts w:ascii="Times New Roman" w:hAnsi="Times New Roman"/>
          <w:sz w:val="28"/>
          <w:szCs w:val="28"/>
        </w:rPr>
      </w:pPr>
    </w:p>
    <w:p w:rsidR="008D1815" w:rsidRPr="00B06239" w:rsidRDefault="008D1815" w:rsidP="008D1815">
      <w:pPr>
        <w:spacing w:after="0" w:line="240" w:lineRule="auto"/>
        <w:ind w:firstLine="720"/>
        <w:jc w:val="both"/>
        <w:rPr>
          <w:rFonts w:ascii="Times New Roman" w:hAnsi="Times New Roman"/>
          <w:sz w:val="28"/>
          <w:szCs w:val="28"/>
        </w:rPr>
      </w:pPr>
      <w:proofErr w:type="gramStart"/>
      <w:r w:rsidRPr="00B06239">
        <w:rPr>
          <w:rFonts w:ascii="Times New Roman" w:hAnsi="Times New Roman"/>
          <w:sz w:val="28"/>
          <w:szCs w:val="28"/>
        </w:rPr>
        <w:t xml:space="preserve">За  2016 год темп роста оборота общественного питания по крупным и средним предприятиям в сопоставимых ценах составил 61,9 %. Снижение оборота общественного питания на 34,4% (в действующих ценах) произошло по отрасли «Образование» («Основное общее и среднее (полное) общее </w:t>
      </w:r>
      <w:r w:rsidRPr="00B06239">
        <w:rPr>
          <w:rFonts w:ascii="Times New Roman" w:hAnsi="Times New Roman"/>
          <w:sz w:val="28"/>
          <w:szCs w:val="28"/>
        </w:rPr>
        <w:lastRenderedPageBreak/>
        <w:t>образование») в связи с тем, что с сентября 2016 года все школы перестали непосредственно осуществлять организацию общественного питания в своих учреждениях, а получают</w:t>
      </w:r>
      <w:proofErr w:type="gramEnd"/>
      <w:r w:rsidRPr="00B06239">
        <w:rPr>
          <w:rFonts w:ascii="Times New Roman" w:hAnsi="Times New Roman"/>
          <w:sz w:val="28"/>
          <w:szCs w:val="28"/>
        </w:rPr>
        <w:t xml:space="preserve"> ее в виде услуги. Продукцию общепита в готовом виде им поставляет индивидуальный предприниматель (ИП Козлов                               г. Приморско-Ахтарск), который арендовал школьные столовые вместе с оборудованием. </w:t>
      </w:r>
      <w:proofErr w:type="gramStart"/>
      <w:r w:rsidRPr="00B06239">
        <w:rPr>
          <w:rFonts w:ascii="Times New Roman" w:hAnsi="Times New Roman"/>
          <w:sz w:val="28"/>
          <w:szCs w:val="28"/>
        </w:rPr>
        <w:t xml:space="preserve">Следовательно, оборот общественного питания  учитывается по указанному </w:t>
      </w:r>
      <w:proofErr w:type="spellStart"/>
      <w:r w:rsidRPr="00B06239">
        <w:rPr>
          <w:rFonts w:ascii="Times New Roman" w:hAnsi="Times New Roman"/>
          <w:sz w:val="28"/>
          <w:szCs w:val="28"/>
        </w:rPr>
        <w:t>хозсубъекту</w:t>
      </w:r>
      <w:proofErr w:type="spellEnd"/>
      <w:r w:rsidRPr="00B06239">
        <w:rPr>
          <w:rFonts w:ascii="Times New Roman" w:hAnsi="Times New Roman"/>
          <w:sz w:val="28"/>
          <w:szCs w:val="28"/>
        </w:rPr>
        <w:t xml:space="preserve"> по месту регистрации, а по школам проходит в виде оплаты за оказанные услуги.</w:t>
      </w:r>
      <w:proofErr w:type="gramEnd"/>
    </w:p>
    <w:p w:rsidR="008D1815" w:rsidRPr="00B06239" w:rsidRDefault="008D1815" w:rsidP="008D1815">
      <w:pPr>
        <w:shd w:val="clear" w:color="auto" w:fill="FFFFFF"/>
        <w:spacing w:after="0" w:line="240" w:lineRule="auto"/>
        <w:ind w:firstLine="720"/>
        <w:jc w:val="both"/>
        <w:rPr>
          <w:rFonts w:ascii="Times New Roman" w:hAnsi="Times New Roman"/>
          <w:sz w:val="28"/>
          <w:szCs w:val="28"/>
        </w:rPr>
      </w:pPr>
      <w:r w:rsidRPr="00B06239">
        <w:rPr>
          <w:rFonts w:ascii="Times New Roman" w:hAnsi="Times New Roman"/>
          <w:color w:val="000000"/>
          <w:sz w:val="28"/>
          <w:szCs w:val="28"/>
        </w:rPr>
        <w:t xml:space="preserve">В 2016 году сеть предприятий общественного питания района насчитывает 74 объекта на 4594 посадочных места, из них сфера общественного питания общего доступа представлена  38 предприятиями на 1886 посадочных места, с численностью работающих 143 человека. </w:t>
      </w:r>
      <w:r w:rsidRPr="00B06239">
        <w:rPr>
          <w:rFonts w:ascii="Times New Roman" w:hAnsi="Times New Roman"/>
          <w:sz w:val="28"/>
          <w:szCs w:val="28"/>
        </w:rPr>
        <w:t xml:space="preserve">Обеспеченность населения района посадочными местами в </w:t>
      </w:r>
      <w:proofErr w:type="gramStart"/>
      <w:r w:rsidRPr="00B06239">
        <w:rPr>
          <w:rFonts w:ascii="Times New Roman" w:hAnsi="Times New Roman"/>
          <w:sz w:val="28"/>
          <w:szCs w:val="28"/>
        </w:rPr>
        <w:t>общедоступной</w:t>
      </w:r>
      <w:proofErr w:type="gramEnd"/>
      <w:r w:rsidRPr="00B06239">
        <w:rPr>
          <w:rFonts w:ascii="Times New Roman" w:hAnsi="Times New Roman"/>
          <w:sz w:val="28"/>
          <w:szCs w:val="28"/>
        </w:rPr>
        <w:t xml:space="preserve"> сети предприятий общественного питания при нормативе  45 мест составляет 37 мест на 1000 жителей. В течение 2016 года в районе введены 2 объекта общественного питания общего доступа.</w:t>
      </w:r>
    </w:p>
    <w:p w:rsidR="008D1815" w:rsidRPr="00B06239" w:rsidRDefault="008D1815" w:rsidP="008D1815">
      <w:pPr>
        <w:spacing w:after="0" w:line="240" w:lineRule="auto"/>
        <w:ind w:firstLine="720"/>
        <w:jc w:val="both"/>
        <w:rPr>
          <w:rFonts w:ascii="Times New Roman" w:hAnsi="Times New Roman"/>
          <w:color w:val="000000"/>
          <w:sz w:val="28"/>
          <w:szCs w:val="28"/>
        </w:rPr>
      </w:pPr>
      <w:r w:rsidRPr="00B06239">
        <w:rPr>
          <w:rFonts w:ascii="Times New Roman" w:hAnsi="Times New Roman"/>
          <w:color w:val="000000"/>
          <w:sz w:val="28"/>
          <w:szCs w:val="28"/>
        </w:rPr>
        <w:t xml:space="preserve">Предприятия общественного питания общего доступа имеются во всех сельских поселениях, кроме Новосельского поселения. Ввиду указанной особенности общественное питание района имеет потенциал к развитию за счет открытия кафе и закусочных в отдаленных населенных пунктах. </w:t>
      </w:r>
    </w:p>
    <w:p w:rsidR="008D1815" w:rsidRPr="00B06239" w:rsidRDefault="008D1815" w:rsidP="008D1815">
      <w:pPr>
        <w:spacing w:after="0" w:line="240" w:lineRule="auto"/>
        <w:ind w:firstLine="720"/>
        <w:jc w:val="both"/>
        <w:rPr>
          <w:rFonts w:ascii="Times New Roman" w:hAnsi="Times New Roman"/>
          <w:color w:val="000000"/>
          <w:sz w:val="28"/>
          <w:szCs w:val="28"/>
        </w:rPr>
      </w:pPr>
      <w:r w:rsidRPr="00B06239">
        <w:rPr>
          <w:rFonts w:ascii="Times New Roman" w:hAnsi="Times New Roman"/>
          <w:color w:val="000000"/>
          <w:sz w:val="28"/>
          <w:szCs w:val="28"/>
        </w:rPr>
        <w:t>В целях повышения профессионального уровня работников общественного питания проводится работа по организации их участия в чемпионатах профессионального мастерства, семинарах и практикумах. В апреле 2016 года  проводился краевой кулинарный конкурс «Олимп вкуса-2016». В категории «Юниор» приняли участие представители ГАПОУ КК «Брюховецкий многопрофильный техникум». В марте 2016 года в краевом конкурсе «Лучшее предприятие общественного питания Краснодарского края  в 2015 году» закусочная «Столовая № 7» (ИП Ногина А.Л.) заняла третье место среди предприятий общественного питания Краснодарского края.</w:t>
      </w:r>
    </w:p>
    <w:p w:rsidR="008D1815" w:rsidRPr="00B06239" w:rsidRDefault="008D1815" w:rsidP="008D1815">
      <w:pPr>
        <w:tabs>
          <w:tab w:val="center" w:pos="5032"/>
        </w:tabs>
        <w:spacing w:after="0" w:line="240" w:lineRule="auto"/>
        <w:ind w:firstLine="720"/>
        <w:jc w:val="both"/>
        <w:rPr>
          <w:rFonts w:ascii="Times New Roman" w:hAnsi="Times New Roman"/>
          <w:sz w:val="28"/>
          <w:szCs w:val="28"/>
        </w:rPr>
      </w:pPr>
    </w:p>
    <w:p w:rsidR="008D1815" w:rsidRPr="00B06239" w:rsidRDefault="008D1815" w:rsidP="008D1815">
      <w:pPr>
        <w:tabs>
          <w:tab w:val="center" w:pos="5032"/>
        </w:tabs>
        <w:spacing w:after="0" w:line="240" w:lineRule="auto"/>
        <w:ind w:firstLine="720"/>
        <w:jc w:val="both"/>
        <w:rPr>
          <w:rFonts w:ascii="Times New Roman" w:hAnsi="Times New Roman"/>
          <w:sz w:val="28"/>
          <w:szCs w:val="28"/>
        </w:rPr>
      </w:pPr>
      <w:r w:rsidRPr="00B06239">
        <w:rPr>
          <w:rFonts w:ascii="Times New Roman" w:hAnsi="Times New Roman"/>
          <w:b/>
          <w:sz w:val="28"/>
          <w:szCs w:val="28"/>
        </w:rPr>
        <w:t>Платные услуги</w:t>
      </w:r>
    </w:p>
    <w:p w:rsidR="008D1815" w:rsidRPr="00B06239" w:rsidRDefault="008D1815" w:rsidP="008D1815">
      <w:pPr>
        <w:tabs>
          <w:tab w:val="center" w:pos="5032"/>
        </w:tabs>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 </w:t>
      </w:r>
      <w:r w:rsidRPr="00B06239">
        <w:rPr>
          <w:rFonts w:ascii="Times New Roman" w:hAnsi="Times New Roman"/>
          <w:sz w:val="28"/>
          <w:szCs w:val="28"/>
        </w:rPr>
        <w:tab/>
      </w:r>
    </w:p>
    <w:p w:rsidR="008D1815" w:rsidRPr="00B06239" w:rsidRDefault="008D1815" w:rsidP="008D1815">
      <w:pPr>
        <w:spacing w:after="0" w:line="240" w:lineRule="auto"/>
        <w:ind w:firstLine="720"/>
        <w:jc w:val="both"/>
        <w:rPr>
          <w:rFonts w:ascii="Times New Roman" w:hAnsi="Times New Roman"/>
          <w:sz w:val="28"/>
          <w:szCs w:val="28"/>
        </w:rPr>
      </w:pPr>
      <w:proofErr w:type="gramStart"/>
      <w:r w:rsidRPr="00B06239">
        <w:rPr>
          <w:rFonts w:ascii="Times New Roman" w:hAnsi="Times New Roman"/>
          <w:sz w:val="28"/>
          <w:szCs w:val="28"/>
        </w:rPr>
        <w:t>В 2016 году темп роста объема платных услуг населению крупных и средних организаций в сопоставимых ценах составил 92,6 %. В структуре платных услуг населения наибольший удельный вес занимают коммунальные услуги 72,7%, услуги образования – 16,5 %, остальные услуги – 10,8 %. В                2016 году наблюдается снижение объема платных услуг населению в действующих ценах на 1,2% или  на 4,6 млн. руб. Снижение отмечено по следующим позициям</w:t>
      </w:r>
      <w:proofErr w:type="gramEnd"/>
      <w:r w:rsidRPr="00B06239">
        <w:rPr>
          <w:rFonts w:ascii="Times New Roman" w:hAnsi="Times New Roman"/>
          <w:sz w:val="28"/>
          <w:szCs w:val="28"/>
        </w:rPr>
        <w:t xml:space="preserve">: </w:t>
      </w:r>
      <w:proofErr w:type="gramStart"/>
      <w:r w:rsidRPr="00B06239">
        <w:rPr>
          <w:rFonts w:ascii="Times New Roman" w:hAnsi="Times New Roman"/>
          <w:sz w:val="28"/>
          <w:szCs w:val="28"/>
        </w:rPr>
        <w:t xml:space="preserve">бытовые услуги – на 35,7%, услуги учреждений культуры – на 6,3%,  прочие виды платных услуг на 5,8%, услуги образования и физической культуры и спорта – на 4,5%,  ремонт и строительство жилья – на 2,3 %, ветеринарные услуги – на 2,1 %.  Увеличение идет по следующим видам услуг: медицинские услуги – на 9 %, социальные услуги – на 9,1 %, транспортные услуги – на 4,4%, коммунальные услуги – на 0,5 %.  </w:t>
      </w:r>
      <w:proofErr w:type="gramEnd"/>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lastRenderedPageBreak/>
        <w:t>По состоянию на 1 января 2017 года количество хозяйствующих субъектов бытового обслуживания составило 150 единиц, в том числе по торговле и обслуживанию автотранспортных средств – 38 единиц. Объем бытовых услуг за 2016 год к уровню прошлого года сократился на 35,7% и составил 7,6 млн. руб.</w:t>
      </w:r>
    </w:p>
    <w:p w:rsidR="008D1815" w:rsidRPr="00B06239" w:rsidRDefault="008D1815" w:rsidP="008D1815">
      <w:pPr>
        <w:shd w:val="clear" w:color="auto" w:fill="FFFFFF"/>
        <w:spacing w:after="0" w:line="240" w:lineRule="auto"/>
        <w:ind w:firstLine="720"/>
        <w:jc w:val="both"/>
        <w:rPr>
          <w:rFonts w:ascii="Times New Roman" w:hAnsi="Times New Roman"/>
          <w:color w:val="000000"/>
          <w:sz w:val="28"/>
          <w:szCs w:val="28"/>
        </w:rPr>
      </w:pPr>
      <w:r w:rsidRPr="00B06239">
        <w:rPr>
          <w:rFonts w:ascii="Times New Roman" w:hAnsi="Times New Roman"/>
          <w:color w:val="000000"/>
          <w:sz w:val="28"/>
          <w:szCs w:val="28"/>
        </w:rPr>
        <w:t xml:space="preserve">В целях наращивания объемов бытовых услуг, администрацией района проведена работа по организации выездного бытового обслуживания. В отчетном периоде бытовыми услугами основных видов охвачены все сельские поселения. Выездное обслуживание в 5-ти отдаленных сельских поселениях по предварительным заявкам населения осуществляется 15 предпринимателями по 8 основным видам бытовых услуг. </w:t>
      </w:r>
    </w:p>
    <w:p w:rsidR="00796191" w:rsidRPr="00B06239" w:rsidRDefault="00796191" w:rsidP="008D1815">
      <w:pPr>
        <w:shd w:val="clear" w:color="auto" w:fill="FFFFFF"/>
        <w:spacing w:after="0" w:line="240" w:lineRule="auto"/>
        <w:ind w:firstLine="720"/>
        <w:jc w:val="both"/>
        <w:rPr>
          <w:rFonts w:ascii="Times New Roman" w:hAnsi="Times New Roman"/>
          <w:b/>
          <w:sz w:val="28"/>
          <w:szCs w:val="28"/>
        </w:rPr>
      </w:pPr>
    </w:p>
    <w:p w:rsidR="008D1815" w:rsidRPr="00B06239" w:rsidRDefault="008D1815" w:rsidP="008D1815">
      <w:pPr>
        <w:shd w:val="clear" w:color="auto" w:fill="FFFFFF"/>
        <w:spacing w:after="0" w:line="240" w:lineRule="auto"/>
        <w:ind w:firstLine="720"/>
        <w:jc w:val="both"/>
        <w:rPr>
          <w:rFonts w:ascii="Times New Roman" w:hAnsi="Times New Roman"/>
          <w:b/>
          <w:sz w:val="28"/>
          <w:szCs w:val="28"/>
        </w:rPr>
      </w:pPr>
      <w:r w:rsidRPr="00B06239">
        <w:rPr>
          <w:rFonts w:ascii="Times New Roman" w:hAnsi="Times New Roman"/>
          <w:b/>
          <w:sz w:val="28"/>
          <w:szCs w:val="28"/>
        </w:rPr>
        <w:t>Ярмарки</w:t>
      </w:r>
    </w:p>
    <w:p w:rsidR="008D1815" w:rsidRPr="00B06239" w:rsidRDefault="008D1815" w:rsidP="008D1815">
      <w:pPr>
        <w:shd w:val="clear" w:color="auto" w:fill="FFFFFF"/>
        <w:spacing w:after="0" w:line="240" w:lineRule="auto"/>
        <w:ind w:firstLine="720"/>
        <w:jc w:val="both"/>
        <w:rPr>
          <w:rFonts w:ascii="Times New Roman" w:hAnsi="Times New Roman"/>
          <w:sz w:val="28"/>
          <w:szCs w:val="28"/>
        </w:rPr>
      </w:pP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С целью обеспечения населения района качественными товарами и ввиду отсутствия розничных рынков принято  постановление администрации муниципального образования Брюховецкий район «Об организации и проведении муниципальных ярмарок на территории муниципального образования Брюховецкий район» № 1180 от 2 сентября 2011 года. На территории Брюховецкого района еженедельно проводится  21 ярмарка, в том числе 3 ярмарки «выходного дня» (в Брюховецком, </w:t>
      </w:r>
      <w:proofErr w:type="spellStart"/>
      <w:r w:rsidRPr="00B06239">
        <w:rPr>
          <w:rFonts w:ascii="Times New Roman" w:hAnsi="Times New Roman"/>
          <w:sz w:val="28"/>
          <w:szCs w:val="28"/>
        </w:rPr>
        <w:t>Батуринском</w:t>
      </w:r>
      <w:proofErr w:type="spellEnd"/>
      <w:r w:rsidRPr="00B06239">
        <w:rPr>
          <w:rFonts w:ascii="Times New Roman" w:hAnsi="Times New Roman"/>
          <w:sz w:val="28"/>
          <w:szCs w:val="28"/>
        </w:rPr>
        <w:t xml:space="preserve"> и </w:t>
      </w:r>
      <w:proofErr w:type="spellStart"/>
      <w:r w:rsidRPr="00B06239">
        <w:rPr>
          <w:rFonts w:ascii="Times New Roman" w:hAnsi="Times New Roman"/>
          <w:sz w:val="28"/>
          <w:szCs w:val="28"/>
        </w:rPr>
        <w:t>Новоджерелиевском</w:t>
      </w:r>
      <w:proofErr w:type="spellEnd"/>
      <w:r w:rsidRPr="00B06239">
        <w:rPr>
          <w:rFonts w:ascii="Times New Roman" w:hAnsi="Times New Roman"/>
          <w:sz w:val="28"/>
          <w:szCs w:val="28"/>
        </w:rPr>
        <w:t xml:space="preserve"> сельских поселениях). В ст. Брюховецкой проводится ежедневная муниципальная универсальная розничная ярмарка по торговле продовольственными и непродовольственными товарами (управляющая компания ООО «Брюховецкая ярмарка»).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На основании указанного постановления во всех сельских поселениях района приняты свои постановления и проводятся муниципальные ярмарки. Данными постановлениями утверждены порядки предоставления и количество торговых мест на ярмарках. В течение 2016 года </w:t>
      </w:r>
      <w:proofErr w:type="gramStart"/>
      <w:r w:rsidRPr="00B06239">
        <w:rPr>
          <w:rFonts w:ascii="Times New Roman" w:hAnsi="Times New Roman"/>
          <w:sz w:val="28"/>
          <w:szCs w:val="28"/>
        </w:rPr>
        <w:t>проведены</w:t>
      </w:r>
      <w:proofErr w:type="gramEnd"/>
      <w:r w:rsidRPr="00B06239">
        <w:rPr>
          <w:rFonts w:ascii="Times New Roman" w:hAnsi="Times New Roman"/>
          <w:sz w:val="28"/>
          <w:szCs w:val="28"/>
        </w:rPr>
        <w:t xml:space="preserve"> 1229 ярмарок.  Проведение ярмарок на сегодняшний день является одной из мер по стабилизации цен, а также снижению социальной напряженности в районе. Отмечается положительная динамика в работе ярмарочного сектора торговли, повышается уровень и качество обслуживания покупателей. Цены на продукцию на ярмарках на 5-10% ниже, чем  в торговых сетях.</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Несмотря на значительный рост предприятий стационарной торговой сети, нестационарная торговля продолжает оставаться востребованной значительной частью граждан. Это обусловлено как разнообразием реализуемых товаров, в том числе сельскохозяйственной продукции собственного производства, так и гибкой ценовой политикой, доступностью товаров различным слоям населения. </w:t>
      </w:r>
    </w:p>
    <w:p w:rsidR="008D1815" w:rsidRPr="00B06239" w:rsidRDefault="008D1815" w:rsidP="008D1815">
      <w:pPr>
        <w:widowControl w:val="0"/>
        <w:tabs>
          <w:tab w:val="left" w:pos="720"/>
        </w:tabs>
        <w:spacing w:after="0" w:line="240" w:lineRule="auto"/>
        <w:ind w:right="49" w:firstLine="720"/>
        <w:jc w:val="both"/>
        <w:rPr>
          <w:rFonts w:ascii="Times New Roman" w:hAnsi="Times New Roman"/>
          <w:sz w:val="28"/>
          <w:szCs w:val="28"/>
        </w:rPr>
      </w:pPr>
      <w:r w:rsidRPr="00B06239">
        <w:rPr>
          <w:rFonts w:ascii="Times New Roman" w:hAnsi="Times New Roman"/>
          <w:sz w:val="28"/>
          <w:szCs w:val="28"/>
        </w:rPr>
        <w:t xml:space="preserve">В соответствии с распоряжением главы администрации Краснодарского края от 17 октября 2007 года № 900-р «О стабилизации цен на отдельные виды социально значимых продуктов питания в Краснодарском крае» администрацией МО Брюховецкий район еженедельно проводится мониторинг оптово-отпускных и розничных цен на социально-значимые </w:t>
      </w:r>
      <w:r w:rsidRPr="00B06239">
        <w:rPr>
          <w:rFonts w:ascii="Times New Roman" w:hAnsi="Times New Roman"/>
          <w:sz w:val="28"/>
          <w:szCs w:val="28"/>
        </w:rPr>
        <w:lastRenderedPageBreak/>
        <w:t xml:space="preserve">продукты питания, информация предоставляется в департамент цен и тарифов КК. </w:t>
      </w:r>
    </w:p>
    <w:p w:rsidR="008D1815" w:rsidRPr="00B06239" w:rsidRDefault="008D1815" w:rsidP="008D1815">
      <w:pPr>
        <w:pStyle w:val="a6"/>
        <w:spacing w:after="0"/>
        <w:ind w:firstLine="720"/>
        <w:jc w:val="both"/>
        <w:rPr>
          <w:rFonts w:ascii="Times New Roman" w:hAnsi="Times New Roman" w:cs="Times New Roman"/>
          <w:color w:val="auto"/>
          <w:sz w:val="28"/>
          <w:szCs w:val="28"/>
        </w:rPr>
      </w:pPr>
      <w:r w:rsidRPr="00B06239">
        <w:rPr>
          <w:rFonts w:ascii="Times New Roman" w:hAnsi="Times New Roman" w:cs="Times New Roman"/>
          <w:color w:val="auto"/>
          <w:sz w:val="28"/>
          <w:szCs w:val="28"/>
        </w:rPr>
        <w:t>В 2016 году проведено 1340 мониторингов торговых объектов, реализующих продукты питания. В процессе проведения мониторингов ведется разъяснительная работа с руководителями и сотрудниками магазинов,  раздаются памятки о рекомендуемых торговых наценках на социально значимые продукты питания.</w:t>
      </w:r>
    </w:p>
    <w:p w:rsidR="00796191" w:rsidRPr="00B06239" w:rsidRDefault="008D1815" w:rsidP="00796191">
      <w:pPr>
        <w:pStyle w:val="a6"/>
        <w:spacing w:after="0"/>
        <w:ind w:firstLine="720"/>
        <w:jc w:val="both"/>
        <w:rPr>
          <w:rFonts w:ascii="Times New Roman" w:hAnsi="Times New Roman" w:cs="Times New Roman"/>
          <w:color w:val="auto"/>
          <w:sz w:val="28"/>
          <w:szCs w:val="28"/>
        </w:rPr>
      </w:pPr>
      <w:proofErr w:type="gramStart"/>
      <w:r w:rsidRPr="00B06239">
        <w:rPr>
          <w:rFonts w:ascii="Times New Roman" w:hAnsi="Times New Roman" w:cs="Times New Roman"/>
          <w:color w:val="auto"/>
          <w:sz w:val="28"/>
          <w:szCs w:val="28"/>
        </w:rPr>
        <w:t>В соответствии с Указом Президента Российской Федерации от 6 августа 2014 года № 560 «О применении отдельных специальных экономических мер в целях обеспечения безопасности Российской Федерации» специалистами отдела потребительской сферы с 9 августа 2014 года еженедельно, проводятся мониторинги цен на фиксированный набор товаров (40 позиций: крупы, хлеб, рыбные товары, мясо, колбасы, молочные товары, овощи, фрукты, яйцо) в объектах торговли различных форматов</w:t>
      </w:r>
      <w:proofErr w:type="gramEnd"/>
      <w:r w:rsidRPr="00B06239">
        <w:rPr>
          <w:rFonts w:ascii="Times New Roman" w:hAnsi="Times New Roman" w:cs="Times New Roman"/>
          <w:color w:val="auto"/>
          <w:sz w:val="28"/>
          <w:szCs w:val="28"/>
        </w:rPr>
        <w:t xml:space="preserve"> –  в сетевых магазинах федеральных сетей, сетевых локальных магазинах, несетевых и нестационарных объектах розничной торговли. </w:t>
      </w:r>
    </w:p>
    <w:p w:rsidR="008D1815" w:rsidRPr="00B06239" w:rsidRDefault="008D1815" w:rsidP="008D1815">
      <w:pPr>
        <w:widowControl w:val="0"/>
        <w:spacing w:after="0" w:line="240" w:lineRule="auto"/>
        <w:ind w:right="49" w:firstLine="720"/>
        <w:jc w:val="both"/>
        <w:rPr>
          <w:rFonts w:ascii="Times New Roman" w:hAnsi="Times New Roman"/>
          <w:sz w:val="28"/>
          <w:szCs w:val="28"/>
        </w:rPr>
      </w:pPr>
      <w:r w:rsidRPr="00B06239">
        <w:rPr>
          <w:rFonts w:ascii="Times New Roman" w:hAnsi="Times New Roman"/>
          <w:sz w:val="28"/>
          <w:szCs w:val="28"/>
        </w:rPr>
        <w:t>В соответствии с распоряжением главы администрации Краснодарского</w:t>
      </w:r>
      <w:r w:rsidRPr="00B06239">
        <w:rPr>
          <w:rFonts w:ascii="Times New Roman" w:hAnsi="Times New Roman"/>
          <w:spacing w:val="-6"/>
          <w:sz w:val="28"/>
          <w:szCs w:val="28"/>
        </w:rPr>
        <w:t xml:space="preserve"> </w:t>
      </w:r>
      <w:r w:rsidRPr="00B06239">
        <w:rPr>
          <w:rFonts w:ascii="Times New Roman" w:hAnsi="Times New Roman"/>
          <w:sz w:val="28"/>
          <w:szCs w:val="28"/>
        </w:rPr>
        <w:t>края от 12 ноября 2007 года № 964-р «О дополнительных мерах по упорядочению сезонной мелкорозничной торговли и ликвидации несанкционированной торговли в курортный сезон на территории Краснодарского края» в муниципальном образовании ведется работа в данном направлении. Так, на территории Брюховецкого района осуществляют деятельность 85 объектов нестационарной торговли. В целях ликвидации несанкционированной торговли разработан график совместных рейдовых мероприятий по пресечению несанкционированной торговли на территории района в 2016 году. Рабочей группой в составе: отдела потребительской сферы администрации района, специалистов сельских поселений, сотрудников ГИАЗ ОМВД Брюховецкого района, ГУ «Ветеринария» в Брюховецком районе  за 2016 год проведено 49 рейдовых мероприятий, составлено</w:t>
      </w:r>
      <w:r w:rsidR="00796191" w:rsidRPr="00B06239">
        <w:rPr>
          <w:rFonts w:ascii="Times New Roman" w:hAnsi="Times New Roman"/>
          <w:sz w:val="28"/>
          <w:szCs w:val="28"/>
        </w:rPr>
        <w:t xml:space="preserve"> </w:t>
      </w:r>
      <w:r w:rsidRPr="00B06239">
        <w:rPr>
          <w:rFonts w:ascii="Times New Roman" w:hAnsi="Times New Roman"/>
          <w:sz w:val="28"/>
          <w:szCs w:val="28"/>
        </w:rPr>
        <w:t>29 административных протоколов по фактам несанкционированной торговли (ст. 10.8 КоАП), ликвидированы 28 мест несанкционированной торговли. Сумма наложенных штрафов составила 15</w:t>
      </w:r>
      <w:r w:rsidR="00796191" w:rsidRPr="00B06239">
        <w:rPr>
          <w:rFonts w:ascii="Times New Roman" w:hAnsi="Times New Roman"/>
          <w:sz w:val="28"/>
          <w:szCs w:val="28"/>
        </w:rPr>
        <w:t> </w:t>
      </w:r>
      <w:r w:rsidRPr="00B06239">
        <w:rPr>
          <w:rFonts w:ascii="Times New Roman" w:hAnsi="Times New Roman"/>
          <w:sz w:val="28"/>
          <w:szCs w:val="28"/>
        </w:rPr>
        <w:t>тыс. руб.</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В целях повышения эффективности работы по регулированию алкогольного рынка в районе работает межведомственная комиссия по организации взаимодействия в сфере оборота алкогольной и спиртосодержащей продукции на территории МО Брюховецкий район. В течение 2016 года совместно с ОМВД проведено 681 контрольное мероприятие, в том числе:</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изъято из незаконного оборота 303,5 л спиртосодержащей продукции;</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выявлено 27 правонарушений;</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составлено 26 административных протоколов.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Материалы по всем делам направлены в суд и находятся на рассмотрении. В 2016 году на территории района случаев смертности от отравления алкогольной продукцией не зафиксировано.</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lastRenderedPageBreak/>
        <w:t xml:space="preserve">В районе действуют телефоны «горячей линии», по которым можно сообщить о нарушениях в продаже алкоголя, пива, сигарет, фактах </w:t>
      </w:r>
      <w:proofErr w:type="gramStart"/>
      <w:r w:rsidRPr="00B06239">
        <w:rPr>
          <w:rFonts w:ascii="Times New Roman" w:hAnsi="Times New Roman"/>
          <w:sz w:val="28"/>
          <w:szCs w:val="28"/>
        </w:rPr>
        <w:t>изготовления</w:t>
      </w:r>
      <w:proofErr w:type="gramEnd"/>
      <w:r w:rsidRPr="00B06239">
        <w:rPr>
          <w:rFonts w:ascii="Times New Roman" w:hAnsi="Times New Roman"/>
          <w:sz w:val="28"/>
          <w:szCs w:val="28"/>
        </w:rPr>
        <w:t xml:space="preserve"> и сбыта контрафактного алкоголя, продажи алкогольной продукции несовершеннолетним и прочее: органы МВД -33-099, отдел потребительской сферы – телефон 33-745. Результаты проведенной работы систематически освещаются в средствах массовой информации, в том числе о проведении на территории Брюховецкого района операции «Алкоголь» с указанием телефонов доверия и дежурной части  ОМВД России по Брюховецкому району. Ведется постоянная целенаправленная работа в части обеспечения антитеррористической защищенности объектов потребительской сферы (распространение наглядной агитации, разъяснительная работа с руководителями и персоналом, дежурство на объектах массового скопления граждан).</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Одним из направлений работы, связанной с отраслью потребительской сферы и торговли, является защита прав потребителей. Сотрудниками отдела потребительской сферы администрации МО Брюховецкий район ведется консультационная работа в сфере защиты прав потребителей, работает «горячая линия» (тел. 8-86156-33745). В течение 2016 года рассмотрено 92 устных обращения по вопросам защиты прав потребителей, даны консультации, оказана помощь в составлении претензий к недобросовестным продавцам (поставщикам) товаров, работ, услуг. </w:t>
      </w:r>
    </w:p>
    <w:p w:rsidR="00796191" w:rsidRPr="00B06239" w:rsidRDefault="00796191" w:rsidP="008D1815">
      <w:pPr>
        <w:spacing w:after="0" w:line="240" w:lineRule="auto"/>
        <w:ind w:firstLine="720"/>
        <w:jc w:val="both"/>
        <w:rPr>
          <w:rFonts w:ascii="Times New Roman" w:hAnsi="Times New Roman"/>
          <w:b/>
          <w:sz w:val="28"/>
          <w:szCs w:val="28"/>
        </w:rPr>
      </w:pP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b/>
          <w:sz w:val="28"/>
          <w:szCs w:val="28"/>
        </w:rPr>
        <w:t>Финансовые результаты деятельности</w:t>
      </w:r>
    </w:p>
    <w:p w:rsidR="008D1815" w:rsidRPr="00B06239" w:rsidRDefault="008D1815" w:rsidP="008D1815">
      <w:pPr>
        <w:spacing w:after="0" w:line="240" w:lineRule="auto"/>
        <w:ind w:firstLine="720"/>
        <w:jc w:val="both"/>
        <w:rPr>
          <w:rFonts w:ascii="Times New Roman" w:hAnsi="Times New Roman"/>
          <w:b/>
          <w:sz w:val="28"/>
          <w:szCs w:val="28"/>
          <w:u w:val="single"/>
        </w:rPr>
      </w:pP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По итогам работы за  январь-ноябрь 2016 года крупными и средними   предприятиями района  получен сальдированный финансовый результат  в сумме  1028,7 млн. руб. прибыли, что меньше на 452,7 млн. руб., чем за  аналогичный период  прошлого года. </w:t>
      </w:r>
      <w:r w:rsidR="00796191" w:rsidRPr="00B06239">
        <w:rPr>
          <w:rFonts w:ascii="Times New Roman" w:hAnsi="Times New Roman"/>
          <w:sz w:val="28"/>
          <w:szCs w:val="28"/>
        </w:rPr>
        <w:t xml:space="preserve">С прибылью  сработали  </w:t>
      </w:r>
      <w:r w:rsidRPr="00B06239">
        <w:rPr>
          <w:rFonts w:ascii="Times New Roman" w:hAnsi="Times New Roman"/>
          <w:sz w:val="28"/>
          <w:szCs w:val="28"/>
        </w:rPr>
        <w:t xml:space="preserve">12 предприятий или  85,7 % от общего числа крупных и средних организаций. </w:t>
      </w:r>
      <w:proofErr w:type="gramStart"/>
      <w:r w:rsidRPr="00B06239">
        <w:rPr>
          <w:rFonts w:ascii="Times New Roman" w:hAnsi="Times New Roman"/>
          <w:sz w:val="28"/>
          <w:szCs w:val="28"/>
        </w:rPr>
        <w:t xml:space="preserve">Сумма прибыли, полученная этими хозяйствующими субъектами, составила  1039,1  млн. руб.,  темп роста к уровню 2016 года  69,8%.  Снижение допущено  предприятиями сельскохозяйственной отрасли, на долю которых приходится 93% или 955,7 млн. руб. прибыли, в связи с тем, что в основном вся </w:t>
      </w:r>
      <w:r w:rsidRPr="00B06239">
        <w:rPr>
          <w:rFonts w:ascii="Times New Roman" w:hAnsi="Times New Roman"/>
          <w:sz w:val="28"/>
          <w:szCs w:val="28"/>
          <w:lang w:eastAsia="ar-SA"/>
        </w:rPr>
        <w:t>растениеводческая продукция урожая 2015 года была реализована в ноябре-декабре 2015 года по причине неплохой конъюнктуры цен на зерно сложившейся в</w:t>
      </w:r>
      <w:proofErr w:type="gramEnd"/>
      <w:r w:rsidRPr="00B06239">
        <w:rPr>
          <w:rFonts w:ascii="Times New Roman" w:hAnsi="Times New Roman"/>
          <w:sz w:val="28"/>
          <w:szCs w:val="28"/>
          <w:lang w:eastAsia="ar-SA"/>
        </w:rPr>
        <w:t xml:space="preserve"> этот период, поэтому для реализации в 2016 году продукции </w:t>
      </w:r>
      <w:r w:rsidRPr="00B06239">
        <w:rPr>
          <w:rFonts w:ascii="Times New Roman" w:hAnsi="Times New Roman"/>
          <w:sz w:val="28"/>
          <w:szCs w:val="28"/>
        </w:rPr>
        <w:t xml:space="preserve">практически </w:t>
      </w:r>
      <w:r w:rsidRPr="00B06239">
        <w:rPr>
          <w:rFonts w:ascii="Times New Roman" w:hAnsi="Times New Roman"/>
          <w:sz w:val="28"/>
          <w:szCs w:val="28"/>
          <w:lang w:eastAsia="ar-SA"/>
        </w:rPr>
        <w:t>не осталось.</w:t>
      </w:r>
      <w:r w:rsidRPr="00B06239">
        <w:rPr>
          <w:rFonts w:ascii="Times New Roman" w:hAnsi="Times New Roman"/>
          <w:sz w:val="28"/>
          <w:szCs w:val="28"/>
        </w:rPr>
        <w:t xml:space="preserve"> Реал</w:t>
      </w:r>
      <w:r w:rsidRPr="00B06239">
        <w:rPr>
          <w:rFonts w:ascii="Times New Roman" w:hAnsi="Times New Roman"/>
          <w:sz w:val="28"/>
          <w:szCs w:val="28"/>
        </w:rPr>
        <w:t>и</w:t>
      </w:r>
      <w:r w:rsidRPr="00B06239">
        <w:rPr>
          <w:rFonts w:ascii="Times New Roman" w:hAnsi="Times New Roman"/>
          <w:sz w:val="28"/>
          <w:szCs w:val="28"/>
        </w:rPr>
        <w:t xml:space="preserve">зация зерна урожая 2016 года предприятиями пока сдерживается в связи с закупочной ценой не устраивающей </w:t>
      </w:r>
      <w:proofErr w:type="spellStart"/>
      <w:r w:rsidRPr="00B06239">
        <w:rPr>
          <w:rFonts w:ascii="Times New Roman" w:hAnsi="Times New Roman"/>
          <w:sz w:val="28"/>
          <w:szCs w:val="28"/>
        </w:rPr>
        <w:t>сельхозтоваропроизводителей</w:t>
      </w:r>
      <w:proofErr w:type="spellEnd"/>
      <w:r w:rsidRPr="00B06239">
        <w:rPr>
          <w:rFonts w:ascii="Times New Roman" w:hAnsi="Times New Roman"/>
          <w:sz w:val="28"/>
          <w:szCs w:val="28"/>
        </w:rPr>
        <w:t>.</w:t>
      </w:r>
    </w:p>
    <w:p w:rsidR="008D1815" w:rsidRPr="00B06239" w:rsidRDefault="008D1815" w:rsidP="008D1815">
      <w:pPr>
        <w:pStyle w:val="af6"/>
        <w:spacing w:after="0" w:line="240" w:lineRule="auto"/>
        <w:ind w:firstLine="720"/>
        <w:jc w:val="both"/>
        <w:rPr>
          <w:rFonts w:ascii="Times New Roman" w:hAnsi="Times New Roman"/>
          <w:sz w:val="28"/>
          <w:szCs w:val="28"/>
        </w:rPr>
      </w:pPr>
      <w:r w:rsidRPr="00B06239">
        <w:rPr>
          <w:rFonts w:ascii="Times New Roman" w:hAnsi="Times New Roman"/>
          <w:sz w:val="28"/>
          <w:szCs w:val="28"/>
        </w:rPr>
        <w:t>С убытком сработали 2 организации:</w:t>
      </w:r>
    </w:p>
    <w:p w:rsidR="008D1815" w:rsidRPr="00B06239" w:rsidRDefault="008D1815" w:rsidP="008D1815">
      <w:pPr>
        <w:pStyle w:val="af6"/>
        <w:spacing w:after="0" w:line="240" w:lineRule="auto"/>
        <w:ind w:firstLine="720"/>
        <w:jc w:val="both"/>
        <w:rPr>
          <w:rFonts w:ascii="Times New Roman" w:hAnsi="Times New Roman"/>
          <w:sz w:val="28"/>
          <w:szCs w:val="28"/>
        </w:rPr>
      </w:pPr>
      <w:proofErr w:type="gramStart"/>
      <w:r w:rsidRPr="00B06239">
        <w:rPr>
          <w:rFonts w:ascii="Times New Roman" w:hAnsi="Times New Roman"/>
          <w:sz w:val="28"/>
          <w:szCs w:val="28"/>
        </w:rPr>
        <w:t xml:space="preserve">ОАО «Брюховецкая </w:t>
      </w:r>
      <w:proofErr w:type="spellStart"/>
      <w:r w:rsidRPr="00B06239">
        <w:rPr>
          <w:rFonts w:ascii="Times New Roman" w:hAnsi="Times New Roman"/>
          <w:sz w:val="28"/>
          <w:szCs w:val="28"/>
        </w:rPr>
        <w:t>райгаз</w:t>
      </w:r>
      <w:proofErr w:type="spellEnd"/>
      <w:r w:rsidRPr="00B06239">
        <w:rPr>
          <w:rFonts w:ascii="Times New Roman" w:hAnsi="Times New Roman"/>
          <w:sz w:val="28"/>
          <w:szCs w:val="28"/>
        </w:rPr>
        <w:t xml:space="preserve">», третий год ведущая планово-убыточную деятельность и получившая за 11 месяцев 2016 года убыток в сумме                         9,6 млн. руб. Руководитель  АО «Брюховецкая </w:t>
      </w:r>
      <w:proofErr w:type="spellStart"/>
      <w:r w:rsidRPr="00B06239">
        <w:rPr>
          <w:rFonts w:ascii="Times New Roman" w:hAnsi="Times New Roman"/>
          <w:sz w:val="28"/>
          <w:szCs w:val="28"/>
        </w:rPr>
        <w:t>райгаз</w:t>
      </w:r>
      <w:proofErr w:type="spellEnd"/>
      <w:r w:rsidRPr="00B06239">
        <w:rPr>
          <w:rFonts w:ascii="Times New Roman" w:hAnsi="Times New Roman"/>
          <w:sz w:val="28"/>
          <w:szCs w:val="28"/>
        </w:rPr>
        <w:t xml:space="preserve">» был заслушан на заседании межведомственной комиссии по вопросу убыточной работы предприятия и пояснил, что для обеспечения бесперебойной  и безаварийной </w:t>
      </w:r>
      <w:r w:rsidRPr="00B06239">
        <w:rPr>
          <w:rFonts w:ascii="Times New Roman" w:hAnsi="Times New Roman"/>
          <w:sz w:val="28"/>
          <w:szCs w:val="28"/>
        </w:rPr>
        <w:lastRenderedPageBreak/>
        <w:t xml:space="preserve">подачи газа  потребителям на газораспределительных сетях, эксплуатируемых  АО «Брюховецкая </w:t>
      </w:r>
      <w:proofErr w:type="spellStart"/>
      <w:r w:rsidRPr="00B06239">
        <w:rPr>
          <w:rFonts w:ascii="Times New Roman" w:hAnsi="Times New Roman"/>
          <w:sz w:val="28"/>
          <w:szCs w:val="28"/>
        </w:rPr>
        <w:t>райгаз</w:t>
      </w:r>
      <w:proofErr w:type="spellEnd"/>
      <w:r w:rsidRPr="00B06239">
        <w:rPr>
          <w:rFonts w:ascii="Times New Roman" w:hAnsi="Times New Roman"/>
          <w:sz w:val="28"/>
          <w:szCs w:val="28"/>
        </w:rPr>
        <w:t>», выполнены все регламентные работы, необходимые  для</w:t>
      </w:r>
      <w:proofErr w:type="gramEnd"/>
      <w:r w:rsidRPr="00B06239">
        <w:rPr>
          <w:rFonts w:ascii="Times New Roman" w:hAnsi="Times New Roman"/>
          <w:sz w:val="28"/>
          <w:szCs w:val="28"/>
        </w:rPr>
        <w:t xml:space="preserve"> подготовки газового хозяйства в осенне-зимний период, поэтому убыток получен не в результате плохой работы предприятия, а запланирован  Управляющей компанией ОАО «Газпром газораспределение Краснодар». </w:t>
      </w:r>
    </w:p>
    <w:p w:rsidR="008D1815" w:rsidRPr="00B06239" w:rsidRDefault="008D1815" w:rsidP="008D1815">
      <w:pPr>
        <w:pStyle w:val="af6"/>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МО ДОСААФ России Брюховецкого района – убыток (743 тыс. руб.) образовался из-за снижения доходов в результате уменьшения численности обучающихся по причине конкуренции среди аналогичных организаций.  </w:t>
      </w:r>
    </w:p>
    <w:p w:rsidR="008D1815" w:rsidRPr="00B06239" w:rsidRDefault="008D1815" w:rsidP="008D1815">
      <w:pPr>
        <w:tabs>
          <w:tab w:val="left" w:pos="709"/>
        </w:tabs>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Сумма дебиторской задолженности по крупным и средним предприятиям района по состоянию на 1 декабря 2016 года составила 740 млн. руб., что  меньше на 269 млн. руб., чем на 1 декабря 2015 года и на 116 млн. руб., чем на предыдущую дату текущего года.  Просроченная задолженность составила 1,2 млн. руб., удельный вес в общем объеме дебиторской задолженности  0,2%.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Сумма кредиторской задолженности на 1 декабря 2016 года составила          1007 млн. руб., что на 51 млн. руб. больше, чем на 1 ноября 2016 года.  Просроченная кредиторская задолженность по крупным и средним предприятиям района отсутствует.</w:t>
      </w:r>
    </w:p>
    <w:p w:rsidR="008D1815" w:rsidRPr="00B06239" w:rsidRDefault="008D1815" w:rsidP="008D1815">
      <w:pPr>
        <w:spacing w:after="0" w:line="240" w:lineRule="auto"/>
        <w:ind w:firstLine="720"/>
        <w:jc w:val="both"/>
        <w:rPr>
          <w:rFonts w:ascii="Times New Roman" w:hAnsi="Times New Roman"/>
          <w:sz w:val="28"/>
          <w:szCs w:val="28"/>
        </w:rPr>
      </w:pPr>
      <w:proofErr w:type="gramStart"/>
      <w:r w:rsidRPr="00B06239">
        <w:rPr>
          <w:rFonts w:ascii="Times New Roman" w:hAnsi="Times New Roman"/>
          <w:sz w:val="28"/>
          <w:szCs w:val="28"/>
        </w:rPr>
        <w:t>На постоянной основе в районе действует межведомственная комиссия по работе с предприятиями должниками, приоритетными задачами которой являются: своевременное принятие мер по погашению  задолженности в бюджет и внебюджетные фонды, контроль своевременной выплаты заработной платы, анализ финансово-экономической деятельности предприятий, имеющих признаки банкротства, пресечение противоправных действий  руководителей предприятий и арбитражных управляющих, ведущих к преднамеренному банкротству.</w:t>
      </w:r>
      <w:proofErr w:type="gramEnd"/>
      <w:r w:rsidRPr="00B06239">
        <w:rPr>
          <w:rFonts w:ascii="Times New Roman" w:hAnsi="Times New Roman"/>
          <w:sz w:val="28"/>
          <w:szCs w:val="28"/>
        </w:rPr>
        <w:t xml:space="preserve"> Руководители предприятий с убыточными результатами хозяйственной деятельности приглашаются на заседания районной комиссии, где они отчитываются о финансово-экономическом состоянии предприятий, причинах убыточности и мерах принимаемых для стабилизации деятельности организаций. По рекомендации комиссии специалисты предприятий, оказавшиеся в затруднительном финансовом положении, разрабатывают мероприятия по восстановлению платежеспособности и выходу на безубыточный режим работы, предоставляют графики погашения задолженности во все уровни бюджета, которые контролируются комиссией до полного ее погашения.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В течение 2016 года на  заседаниях комиссии по результатам убыточной работы заслушаны руководители: АО «Брюховецкая </w:t>
      </w:r>
      <w:proofErr w:type="spellStart"/>
      <w:r w:rsidRPr="00B06239">
        <w:rPr>
          <w:rFonts w:ascii="Times New Roman" w:hAnsi="Times New Roman"/>
          <w:sz w:val="28"/>
          <w:szCs w:val="28"/>
        </w:rPr>
        <w:t>райгаз</w:t>
      </w:r>
      <w:proofErr w:type="spellEnd"/>
      <w:r w:rsidRPr="00B06239">
        <w:rPr>
          <w:rFonts w:ascii="Times New Roman" w:hAnsi="Times New Roman"/>
          <w:sz w:val="28"/>
          <w:szCs w:val="28"/>
        </w:rPr>
        <w:t xml:space="preserve">»,  ООО «БВХ»,   ОАО «Брюховецкая СПСТК», ООО «Мясокомбинат «Брюховецкий».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По состоянию на 1 января 2017 года на территории Брюховецкого района зарегистрированы пять  предприятий находящиеся в процедуре банкротства: три в конкурсном производстве: ООО «</w:t>
      </w:r>
      <w:proofErr w:type="spellStart"/>
      <w:r w:rsidRPr="00B06239">
        <w:rPr>
          <w:rFonts w:ascii="Times New Roman" w:hAnsi="Times New Roman"/>
          <w:sz w:val="28"/>
          <w:szCs w:val="28"/>
        </w:rPr>
        <w:t>Агросистемы</w:t>
      </w:r>
      <w:proofErr w:type="spellEnd"/>
      <w:r w:rsidRPr="00B06239">
        <w:rPr>
          <w:rFonts w:ascii="Times New Roman" w:hAnsi="Times New Roman"/>
          <w:sz w:val="28"/>
          <w:szCs w:val="28"/>
        </w:rPr>
        <w:t>», ООО «Южная строительная промышленная корпорация» и ЗАО «</w:t>
      </w:r>
      <w:proofErr w:type="spellStart"/>
      <w:r w:rsidRPr="00B06239">
        <w:rPr>
          <w:rFonts w:ascii="Times New Roman" w:hAnsi="Times New Roman"/>
          <w:sz w:val="28"/>
          <w:szCs w:val="28"/>
        </w:rPr>
        <w:t>Брюховецкагрохим</w:t>
      </w:r>
      <w:proofErr w:type="spellEnd"/>
      <w:r w:rsidRPr="00B06239">
        <w:rPr>
          <w:rFonts w:ascii="Times New Roman" w:hAnsi="Times New Roman"/>
          <w:sz w:val="28"/>
          <w:szCs w:val="28"/>
        </w:rPr>
        <w:t>» (упрощенная процедура) и два в процедуре наблюдения: ООО «</w:t>
      </w:r>
      <w:proofErr w:type="spellStart"/>
      <w:r w:rsidRPr="00B06239">
        <w:rPr>
          <w:rFonts w:ascii="Times New Roman" w:hAnsi="Times New Roman"/>
          <w:sz w:val="28"/>
          <w:szCs w:val="28"/>
        </w:rPr>
        <w:t>АМОСтрой</w:t>
      </w:r>
      <w:proofErr w:type="spellEnd"/>
      <w:r w:rsidRPr="00B06239">
        <w:rPr>
          <w:rFonts w:ascii="Times New Roman" w:hAnsi="Times New Roman"/>
          <w:sz w:val="28"/>
          <w:szCs w:val="28"/>
        </w:rPr>
        <w:t xml:space="preserve">» </w:t>
      </w:r>
      <w:proofErr w:type="gramStart"/>
      <w:r w:rsidRPr="00B06239">
        <w:rPr>
          <w:rFonts w:ascii="Times New Roman" w:hAnsi="Times New Roman"/>
          <w:sz w:val="28"/>
          <w:szCs w:val="28"/>
        </w:rPr>
        <w:t>и ООО</w:t>
      </w:r>
      <w:proofErr w:type="gramEnd"/>
      <w:r w:rsidRPr="00B06239">
        <w:rPr>
          <w:rFonts w:ascii="Times New Roman" w:hAnsi="Times New Roman"/>
          <w:sz w:val="28"/>
          <w:szCs w:val="28"/>
        </w:rPr>
        <w:t xml:space="preserve"> «</w:t>
      </w:r>
      <w:proofErr w:type="spellStart"/>
      <w:r w:rsidRPr="00B06239">
        <w:rPr>
          <w:rFonts w:ascii="Times New Roman" w:hAnsi="Times New Roman"/>
          <w:sz w:val="28"/>
          <w:szCs w:val="28"/>
        </w:rPr>
        <w:t>РемСтройИнвест</w:t>
      </w:r>
      <w:proofErr w:type="spellEnd"/>
      <w:r w:rsidRPr="00B06239">
        <w:rPr>
          <w:rFonts w:ascii="Times New Roman" w:hAnsi="Times New Roman"/>
          <w:sz w:val="28"/>
          <w:szCs w:val="28"/>
        </w:rPr>
        <w:t>».</w:t>
      </w:r>
    </w:p>
    <w:p w:rsidR="008D1815" w:rsidRPr="00B06239" w:rsidRDefault="008D1815" w:rsidP="00987650">
      <w:pPr>
        <w:spacing w:after="0" w:line="240" w:lineRule="auto"/>
        <w:ind w:firstLine="720"/>
        <w:jc w:val="both"/>
        <w:rPr>
          <w:rFonts w:ascii="Times New Roman" w:hAnsi="Times New Roman"/>
          <w:sz w:val="28"/>
          <w:szCs w:val="28"/>
        </w:rPr>
      </w:pPr>
      <w:r w:rsidRPr="00B06239">
        <w:rPr>
          <w:rFonts w:ascii="Times New Roman" w:hAnsi="Times New Roman"/>
          <w:b/>
          <w:sz w:val="28"/>
          <w:szCs w:val="28"/>
        </w:rPr>
        <w:lastRenderedPageBreak/>
        <w:t>Рынок труда</w:t>
      </w:r>
    </w:p>
    <w:p w:rsidR="008D1815" w:rsidRPr="00B06239" w:rsidRDefault="008D1815" w:rsidP="008D1815">
      <w:pPr>
        <w:tabs>
          <w:tab w:val="left" w:pos="654"/>
          <w:tab w:val="left" w:pos="993"/>
        </w:tabs>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 </w:t>
      </w:r>
    </w:p>
    <w:p w:rsidR="008D1815" w:rsidRPr="00B06239" w:rsidRDefault="008D1815" w:rsidP="008D1815">
      <w:pPr>
        <w:tabs>
          <w:tab w:val="left" w:pos="654"/>
          <w:tab w:val="left" w:pos="993"/>
        </w:tabs>
        <w:spacing w:after="0" w:line="240" w:lineRule="auto"/>
        <w:ind w:firstLine="720"/>
        <w:jc w:val="both"/>
        <w:rPr>
          <w:rFonts w:ascii="Times New Roman" w:hAnsi="Times New Roman"/>
          <w:sz w:val="28"/>
          <w:szCs w:val="28"/>
        </w:rPr>
      </w:pPr>
      <w:r w:rsidRPr="00B06239">
        <w:rPr>
          <w:rFonts w:ascii="Times New Roman" w:hAnsi="Times New Roman"/>
          <w:sz w:val="28"/>
          <w:szCs w:val="28"/>
        </w:rPr>
        <w:t>На территории муниципального образования Брюховецкий район проживает 50,9 тыс. человек, численность трудоспособного населения в трудоспособном возрасте – 26,5 тыс. человек (52%).</w:t>
      </w:r>
    </w:p>
    <w:p w:rsidR="008D1815" w:rsidRPr="00B06239" w:rsidRDefault="008D1815" w:rsidP="008D1815">
      <w:pPr>
        <w:pStyle w:val="22"/>
        <w:spacing w:after="0" w:line="240" w:lineRule="auto"/>
        <w:ind w:left="0" w:firstLine="720"/>
        <w:jc w:val="both"/>
        <w:rPr>
          <w:rFonts w:ascii="Times New Roman" w:hAnsi="Times New Roman"/>
          <w:sz w:val="28"/>
          <w:szCs w:val="28"/>
        </w:rPr>
      </w:pPr>
      <w:r w:rsidRPr="00B06239">
        <w:rPr>
          <w:rFonts w:ascii="Times New Roman" w:hAnsi="Times New Roman"/>
          <w:sz w:val="28"/>
          <w:szCs w:val="28"/>
        </w:rPr>
        <w:t>В течение 2016 года за получением государственных услуг по содействию в поиске подход</w:t>
      </w:r>
      <w:r w:rsidRPr="00B06239">
        <w:rPr>
          <w:rFonts w:ascii="Times New Roman" w:hAnsi="Times New Roman"/>
          <w:sz w:val="28"/>
          <w:szCs w:val="28"/>
        </w:rPr>
        <w:t>я</w:t>
      </w:r>
      <w:r w:rsidRPr="00B06239">
        <w:rPr>
          <w:rFonts w:ascii="Times New Roman" w:hAnsi="Times New Roman"/>
          <w:sz w:val="28"/>
          <w:szCs w:val="28"/>
        </w:rPr>
        <w:t xml:space="preserve">щей работы обратилось 2106 человек, что на 3% меньше, чем в прошлом году. Признано  безработными с начала текущего года в соответствии с законодательством  399 человек, что на 85 человек меньше, чем в 2015 году. </w:t>
      </w:r>
    </w:p>
    <w:p w:rsidR="008D1815" w:rsidRPr="00B06239" w:rsidRDefault="008D1815" w:rsidP="008D1815">
      <w:pPr>
        <w:pStyle w:val="22"/>
        <w:spacing w:after="0" w:line="240" w:lineRule="auto"/>
        <w:ind w:left="0" w:firstLine="720"/>
        <w:jc w:val="both"/>
        <w:rPr>
          <w:rFonts w:ascii="Times New Roman" w:hAnsi="Times New Roman"/>
          <w:sz w:val="28"/>
          <w:szCs w:val="28"/>
        </w:rPr>
      </w:pPr>
      <w:r w:rsidRPr="00B06239">
        <w:rPr>
          <w:rFonts w:ascii="Times New Roman" w:hAnsi="Times New Roman"/>
          <w:sz w:val="28"/>
          <w:szCs w:val="28"/>
        </w:rPr>
        <w:t xml:space="preserve">По состоянию на  1 января 2017 года уровень регистрируемой безработицы (это отношение численности зарегистрированных безработных граждан к численности трудоспособного населения в трудоспособном возрасте) по муниципальному образованию составляет  0,6%, этот показатель на 0,1% меньше прошлого года и соответствует уровню регистрируемой безработицы по Краснодарскому краю. </w:t>
      </w:r>
    </w:p>
    <w:p w:rsidR="008D1815" w:rsidRPr="00B06239" w:rsidRDefault="008D1815" w:rsidP="008D1815">
      <w:pPr>
        <w:tabs>
          <w:tab w:val="left" w:pos="654"/>
          <w:tab w:val="left" w:pos="993"/>
        </w:tabs>
        <w:spacing w:after="0" w:line="240" w:lineRule="auto"/>
        <w:ind w:firstLine="720"/>
        <w:jc w:val="both"/>
        <w:rPr>
          <w:rFonts w:ascii="Times New Roman" w:hAnsi="Times New Roman"/>
          <w:sz w:val="28"/>
          <w:szCs w:val="28"/>
        </w:rPr>
      </w:pPr>
      <w:proofErr w:type="gramStart"/>
      <w:r w:rsidRPr="00B06239">
        <w:rPr>
          <w:rFonts w:ascii="Times New Roman" w:hAnsi="Times New Roman"/>
          <w:sz w:val="28"/>
          <w:szCs w:val="28"/>
        </w:rPr>
        <w:t>На 1 января 2017 года в государственном казенном учреждении Краснодарского края «Центр занятости населения Брюховецкого района» зарегистрировано 173 безработных, из них 120 человек, или 69% имеют высшее или среднее профессиональное образование: 61 человек с высшим образованием имеют специальности: товаровед, инженер-механик, экономист, бухгалтер, технологи, юрист; 59 человек со средне - профессиональным образованием имеют специальности: бухгалтер, юрист, техник-механик, технолог-лаборант  и  другие специальности.</w:t>
      </w:r>
      <w:proofErr w:type="gramEnd"/>
    </w:p>
    <w:p w:rsidR="008D1815" w:rsidRPr="00B06239" w:rsidRDefault="008D1815" w:rsidP="008D1815">
      <w:pPr>
        <w:tabs>
          <w:tab w:val="left" w:pos="327"/>
          <w:tab w:val="left" w:pos="654"/>
        </w:tabs>
        <w:spacing w:after="0" w:line="240" w:lineRule="auto"/>
        <w:ind w:firstLine="720"/>
        <w:jc w:val="both"/>
        <w:rPr>
          <w:rFonts w:ascii="Times New Roman" w:hAnsi="Times New Roman"/>
          <w:color w:val="000000"/>
          <w:sz w:val="28"/>
          <w:szCs w:val="28"/>
        </w:rPr>
      </w:pPr>
      <w:r w:rsidRPr="00B06239">
        <w:rPr>
          <w:rFonts w:ascii="Times New Roman" w:hAnsi="Times New Roman"/>
          <w:sz w:val="28"/>
          <w:szCs w:val="28"/>
        </w:rPr>
        <w:t xml:space="preserve">Из 173 безработных, состоящих на учете: 22 человека </w:t>
      </w:r>
      <w:r w:rsidRPr="00B06239">
        <w:rPr>
          <w:rFonts w:ascii="Times New Roman" w:hAnsi="Times New Roman"/>
          <w:color w:val="000000"/>
          <w:sz w:val="28"/>
          <w:szCs w:val="28"/>
        </w:rPr>
        <w:t xml:space="preserve">– лица  </w:t>
      </w:r>
      <w:proofErr w:type="spellStart"/>
      <w:r w:rsidRPr="00B06239">
        <w:rPr>
          <w:rFonts w:ascii="Times New Roman" w:hAnsi="Times New Roman"/>
          <w:color w:val="000000"/>
          <w:sz w:val="28"/>
          <w:szCs w:val="28"/>
        </w:rPr>
        <w:t>предпенсионного</w:t>
      </w:r>
      <w:proofErr w:type="spellEnd"/>
      <w:r w:rsidRPr="00B06239">
        <w:rPr>
          <w:rFonts w:ascii="Times New Roman" w:hAnsi="Times New Roman"/>
          <w:color w:val="000000"/>
          <w:sz w:val="28"/>
          <w:szCs w:val="28"/>
        </w:rPr>
        <w:t xml:space="preserve"> возраста, 17- инвалиды. Трудоустройство данных категорий граждан затруднено. </w:t>
      </w:r>
      <w:r w:rsidRPr="00B06239">
        <w:rPr>
          <w:rFonts w:ascii="Times New Roman" w:hAnsi="Times New Roman"/>
          <w:sz w:val="28"/>
          <w:szCs w:val="28"/>
        </w:rPr>
        <w:t>Первые в силу возраста, мало востребованы работодателями, а для инвалидов согласно медицинским показаниям ограничен перечень профессий трудоустройства.</w:t>
      </w:r>
      <w:r w:rsidRPr="00B06239">
        <w:rPr>
          <w:rFonts w:ascii="Times New Roman" w:hAnsi="Times New Roman"/>
          <w:color w:val="000000"/>
          <w:sz w:val="28"/>
          <w:szCs w:val="28"/>
        </w:rPr>
        <w:t xml:space="preserve"> Из общего состава безработных женщины составляют 61%,  молодежь в возрасте от 18-29 лет - 17%.</w:t>
      </w:r>
    </w:p>
    <w:p w:rsidR="008D1815" w:rsidRPr="00B06239" w:rsidRDefault="008D1815" w:rsidP="008D1815">
      <w:pPr>
        <w:tabs>
          <w:tab w:val="left" w:pos="654"/>
          <w:tab w:val="left" w:pos="993"/>
        </w:tabs>
        <w:spacing w:after="0" w:line="240" w:lineRule="auto"/>
        <w:ind w:firstLine="720"/>
        <w:jc w:val="both"/>
        <w:rPr>
          <w:rFonts w:ascii="Times New Roman" w:hAnsi="Times New Roman"/>
          <w:bCs/>
          <w:color w:val="000000"/>
          <w:sz w:val="28"/>
          <w:szCs w:val="28"/>
        </w:rPr>
      </w:pPr>
      <w:r w:rsidRPr="00B06239">
        <w:rPr>
          <w:rFonts w:ascii="Times New Roman" w:hAnsi="Times New Roman"/>
          <w:bCs/>
          <w:sz w:val="28"/>
          <w:szCs w:val="28"/>
        </w:rPr>
        <w:t xml:space="preserve">По состоянию на 1 января 2017 года наибольший уровень регистрируемой безработицы -  в </w:t>
      </w:r>
      <w:proofErr w:type="spellStart"/>
      <w:r w:rsidRPr="00B06239">
        <w:rPr>
          <w:rFonts w:ascii="Times New Roman" w:hAnsi="Times New Roman"/>
          <w:bCs/>
          <w:sz w:val="28"/>
          <w:szCs w:val="28"/>
        </w:rPr>
        <w:t>Свободненском</w:t>
      </w:r>
      <w:proofErr w:type="spellEnd"/>
      <w:r w:rsidRPr="00B06239">
        <w:rPr>
          <w:rFonts w:ascii="Times New Roman" w:hAnsi="Times New Roman"/>
          <w:bCs/>
          <w:sz w:val="28"/>
          <w:szCs w:val="28"/>
        </w:rPr>
        <w:t xml:space="preserve"> и Переясловском сельских поселениях – 1,0%. </w:t>
      </w:r>
      <w:r w:rsidRPr="00B06239">
        <w:rPr>
          <w:rFonts w:ascii="Times New Roman" w:hAnsi="Times New Roman"/>
          <w:bCs/>
          <w:color w:val="000000"/>
          <w:sz w:val="28"/>
          <w:szCs w:val="28"/>
        </w:rPr>
        <w:t xml:space="preserve">Выше </w:t>
      </w:r>
      <w:proofErr w:type="spellStart"/>
      <w:r w:rsidRPr="00B06239">
        <w:rPr>
          <w:rFonts w:ascii="Times New Roman" w:hAnsi="Times New Roman"/>
          <w:bCs/>
          <w:color w:val="000000"/>
          <w:sz w:val="28"/>
          <w:szCs w:val="28"/>
        </w:rPr>
        <w:t>среднерайонного</w:t>
      </w:r>
      <w:proofErr w:type="spellEnd"/>
      <w:r w:rsidRPr="00B06239">
        <w:rPr>
          <w:rFonts w:ascii="Times New Roman" w:hAnsi="Times New Roman"/>
          <w:bCs/>
          <w:color w:val="000000"/>
          <w:sz w:val="28"/>
          <w:szCs w:val="28"/>
        </w:rPr>
        <w:t xml:space="preserve"> уровня регистрируемой безработицы в Брюховецком сельском поселении -  0,8%. </w:t>
      </w:r>
      <w:r w:rsidRPr="00B06239">
        <w:rPr>
          <w:rFonts w:ascii="Times New Roman" w:hAnsi="Times New Roman"/>
          <w:bCs/>
          <w:sz w:val="28"/>
          <w:szCs w:val="28"/>
        </w:rPr>
        <w:t xml:space="preserve">Наименьший уровень регистрируемой безработицы в </w:t>
      </w:r>
      <w:proofErr w:type="spellStart"/>
      <w:r w:rsidRPr="00B06239">
        <w:rPr>
          <w:rFonts w:ascii="Times New Roman" w:hAnsi="Times New Roman"/>
          <w:bCs/>
          <w:sz w:val="28"/>
          <w:szCs w:val="28"/>
        </w:rPr>
        <w:t>Чепигинском</w:t>
      </w:r>
      <w:proofErr w:type="spellEnd"/>
      <w:r w:rsidRPr="00B06239">
        <w:rPr>
          <w:rFonts w:ascii="Times New Roman" w:hAnsi="Times New Roman"/>
          <w:bCs/>
          <w:sz w:val="28"/>
          <w:szCs w:val="28"/>
        </w:rPr>
        <w:t xml:space="preserve"> (0,4%), Новосельском (0,4%) и </w:t>
      </w:r>
      <w:proofErr w:type="spellStart"/>
      <w:r w:rsidRPr="00B06239">
        <w:rPr>
          <w:rFonts w:ascii="Times New Roman" w:hAnsi="Times New Roman"/>
          <w:bCs/>
          <w:color w:val="000000"/>
          <w:sz w:val="28"/>
          <w:szCs w:val="28"/>
        </w:rPr>
        <w:t>Новоджерелиевском</w:t>
      </w:r>
      <w:proofErr w:type="spellEnd"/>
      <w:r w:rsidRPr="00B06239">
        <w:rPr>
          <w:rFonts w:ascii="Times New Roman" w:hAnsi="Times New Roman"/>
          <w:bCs/>
          <w:sz w:val="28"/>
          <w:szCs w:val="28"/>
        </w:rPr>
        <w:t xml:space="preserve"> (0,3%) сельских поселениях. </w:t>
      </w:r>
      <w:r w:rsidRPr="00B06239">
        <w:rPr>
          <w:rFonts w:ascii="Times New Roman" w:hAnsi="Times New Roman"/>
          <w:bCs/>
          <w:color w:val="000000"/>
          <w:sz w:val="28"/>
          <w:szCs w:val="28"/>
        </w:rPr>
        <w:t xml:space="preserve">Самый низкий уровень регистрируемой безработицы в </w:t>
      </w:r>
      <w:proofErr w:type="spellStart"/>
      <w:r w:rsidRPr="00B06239">
        <w:rPr>
          <w:rFonts w:ascii="Times New Roman" w:hAnsi="Times New Roman"/>
          <w:bCs/>
          <w:color w:val="000000"/>
          <w:sz w:val="28"/>
          <w:szCs w:val="28"/>
        </w:rPr>
        <w:t>Батуринском</w:t>
      </w:r>
      <w:proofErr w:type="spellEnd"/>
      <w:r w:rsidRPr="00B06239">
        <w:rPr>
          <w:rFonts w:ascii="Times New Roman" w:hAnsi="Times New Roman"/>
          <w:bCs/>
          <w:color w:val="000000"/>
          <w:sz w:val="28"/>
          <w:szCs w:val="28"/>
        </w:rPr>
        <w:t xml:space="preserve"> и </w:t>
      </w:r>
      <w:proofErr w:type="spellStart"/>
      <w:r w:rsidRPr="00B06239">
        <w:rPr>
          <w:rFonts w:ascii="Times New Roman" w:hAnsi="Times New Roman"/>
          <w:bCs/>
          <w:sz w:val="28"/>
          <w:szCs w:val="28"/>
        </w:rPr>
        <w:t>Большебейсугском</w:t>
      </w:r>
      <w:proofErr w:type="spellEnd"/>
      <w:r w:rsidRPr="00B06239">
        <w:rPr>
          <w:rFonts w:ascii="Times New Roman" w:hAnsi="Times New Roman"/>
          <w:bCs/>
          <w:color w:val="000000"/>
          <w:sz w:val="28"/>
          <w:szCs w:val="28"/>
        </w:rPr>
        <w:t xml:space="preserve"> сельских поселениях района - 0,2%.</w:t>
      </w:r>
    </w:p>
    <w:p w:rsidR="008D1815" w:rsidRPr="00B06239" w:rsidRDefault="008D1815" w:rsidP="008D1815">
      <w:pPr>
        <w:tabs>
          <w:tab w:val="left" w:pos="654"/>
          <w:tab w:val="left" w:pos="993"/>
        </w:tabs>
        <w:spacing w:after="0" w:line="240" w:lineRule="auto"/>
        <w:ind w:firstLine="720"/>
        <w:jc w:val="both"/>
        <w:rPr>
          <w:rFonts w:ascii="Times New Roman" w:hAnsi="Times New Roman"/>
          <w:sz w:val="28"/>
          <w:szCs w:val="28"/>
        </w:rPr>
      </w:pPr>
      <w:r w:rsidRPr="00B06239">
        <w:rPr>
          <w:rFonts w:ascii="Times New Roman" w:hAnsi="Times New Roman"/>
          <w:bCs/>
          <w:color w:val="000000"/>
          <w:sz w:val="28"/>
          <w:szCs w:val="28"/>
        </w:rPr>
        <w:t>В</w:t>
      </w:r>
      <w:r w:rsidRPr="00B06239">
        <w:rPr>
          <w:rFonts w:ascii="Times New Roman" w:hAnsi="Times New Roman"/>
          <w:sz w:val="28"/>
          <w:szCs w:val="28"/>
        </w:rPr>
        <w:t xml:space="preserve"> течение 2016 года трудоустроено 1424 человека, что на 3%  меньше, чем за 2015 год. Снижение численности трудоустроенных граждан связано с уменьшением численности трудоустроенных несовершеннолетних граждан на временную занятость. </w:t>
      </w:r>
    </w:p>
    <w:p w:rsidR="008D1815" w:rsidRPr="00B06239" w:rsidRDefault="008D1815" w:rsidP="008D1815">
      <w:pPr>
        <w:tabs>
          <w:tab w:val="left" w:pos="654"/>
          <w:tab w:val="left" w:pos="3196"/>
          <w:tab w:val="left" w:pos="3960"/>
        </w:tabs>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Кроме того, для снижения уровня безработицы центром занятости реализовывались мероприятия на предприятиях и в организациях района по </w:t>
      </w:r>
      <w:r w:rsidRPr="00B06239">
        <w:rPr>
          <w:rFonts w:ascii="Times New Roman" w:hAnsi="Times New Roman"/>
          <w:sz w:val="28"/>
          <w:szCs w:val="28"/>
        </w:rPr>
        <w:lastRenderedPageBreak/>
        <w:t>программам активной политики занятости за счет сре</w:t>
      </w:r>
      <w:proofErr w:type="gramStart"/>
      <w:r w:rsidRPr="00B06239">
        <w:rPr>
          <w:rFonts w:ascii="Times New Roman" w:hAnsi="Times New Roman"/>
          <w:sz w:val="28"/>
          <w:szCs w:val="28"/>
        </w:rPr>
        <w:t>дств кр</w:t>
      </w:r>
      <w:proofErr w:type="gramEnd"/>
      <w:r w:rsidRPr="00B06239">
        <w:rPr>
          <w:rFonts w:ascii="Times New Roman" w:hAnsi="Times New Roman"/>
          <w:sz w:val="28"/>
          <w:szCs w:val="28"/>
        </w:rPr>
        <w:t xml:space="preserve">аевого бюджета,  с привлечением средств местного бюджета и средств работодателей. </w:t>
      </w:r>
    </w:p>
    <w:p w:rsidR="00796191" w:rsidRPr="00B06239" w:rsidRDefault="00796191" w:rsidP="008D1815">
      <w:pPr>
        <w:tabs>
          <w:tab w:val="left" w:pos="654"/>
          <w:tab w:val="left" w:pos="993"/>
        </w:tabs>
        <w:spacing w:after="0" w:line="240" w:lineRule="auto"/>
        <w:ind w:firstLine="720"/>
        <w:jc w:val="both"/>
        <w:rPr>
          <w:rFonts w:ascii="Times New Roman" w:hAnsi="Times New Roman"/>
          <w:b/>
          <w:sz w:val="28"/>
          <w:szCs w:val="28"/>
        </w:rPr>
      </w:pPr>
    </w:p>
    <w:p w:rsidR="008D1815" w:rsidRPr="00B06239" w:rsidRDefault="008D1815" w:rsidP="008D1815">
      <w:pPr>
        <w:tabs>
          <w:tab w:val="left" w:pos="654"/>
          <w:tab w:val="left" w:pos="993"/>
        </w:tabs>
        <w:spacing w:after="0" w:line="240" w:lineRule="auto"/>
        <w:ind w:firstLine="720"/>
        <w:jc w:val="both"/>
        <w:rPr>
          <w:rFonts w:ascii="Times New Roman" w:hAnsi="Times New Roman"/>
          <w:b/>
          <w:sz w:val="28"/>
          <w:szCs w:val="28"/>
        </w:rPr>
      </w:pPr>
      <w:r w:rsidRPr="00B06239">
        <w:rPr>
          <w:rFonts w:ascii="Times New Roman" w:hAnsi="Times New Roman"/>
          <w:b/>
          <w:sz w:val="28"/>
          <w:szCs w:val="28"/>
        </w:rPr>
        <w:t>Программы активн</w:t>
      </w:r>
      <w:r w:rsidR="00796191" w:rsidRPr="00B06239">
        <w:rPr>
          <w:rFonts w:ascii="Times New Roman" w:hAnsi="Times New Roman"/>
          <w:b/>
          <w:sz w:val="28"/>
          <w:szCs w:val="28"/>
        </w:rPr>
        <w:t>ой политики занятости населения</w:t>
      </w:r>
    </w:p>
    <w:p w:rsidR="00796191" w:rsidRPr="00B06239" w:rsidRDefault="00796191" w:rsidP="008D1815">
      <w:pPr>
        <w:tabs>
          <w:tab w:val="left" w:pos="654"/>
          <w:tab w:val="left" w:pos="993"/>
        </w:tabs>
        <w:spacing w:after="0" w:line="240" w:lineRule="auto"/>
        <w:ind w:firstLine="720"/>
        <w:jc w:val="both"/>
        <w:rPr>
          <w:rFonts w:ascii="Times New Roman" w:hAnsi="Times New Roman"/>
          <w:b/>
          <w:sz w:val="28"/>
          <w:szCs w:val="28"/>
        </w:rPr>
      </w:pPr>
    </w:p>
    <w:p w:rsidR="008D1815" w:rsidRPr="00B06239" w:rsidRDefault="008D1815" w:rsidP="008D1815">
      <w:pPr>
        <w:pStyle w:val="24"/>
        <w:tabs>
          <w:tab w:val="left" w:pos="654"/>
          <w:tab w:val="left" w:pos="3960"/>
        </w:tabs>
        <w:spacing w:after="0" w:line="240" w:lineRule="auto"/>
        <w:ind w:firstLine="720"/>
        <w:jc w:val="both"/>
        <w:rPr>
          <w:sz w:val="28"/>
          <w:szCs w:val="28"/>
        </w:rPr>
      </w:pPr>
      <w:r w:rsidRPr="00B06239">
        <w:rPr>
          <w:b/>
          <w:sz w:val="28"/>
          <w:szCs w:val="28"/>
        </w:rPr>
        <w:t>Организация оплачиваемых общественных работ.</w:t>
      </w:r>
      <w:r w:rsidRPr="00B06239">
        <w:rPr>
          <w:sz w:val="28"/>
          <w:szCs w:val="28"/>
        </w:rPr>
        <w:t xml:space="preserve"> В  течение                    2016 года в оплачиваемых общественных работах прин</w:t>
      </w:r>
      <w:r w:rsidRPr="00B06239">
        <w:rPr>
          <w:sz w:val="28"/>
          <w:szCs w:val="28"/>
        </w:rPr>
        <w:t>я</w:t>
      </w:r>
      <w:r w:rsidRPr="00B06239">
        <w:rPr>
          <w:sz w:val="28"/>
          <w:szCs w:val="28"/>
        </w:rPr>
        <w:t xml:space="preserve">ли участие                             93 человека. Израсходовано по программе на выплату материальной поддержки  77,8 тыс. руб.  средств  регионального бюджета, на оплату труда  из средств местного бюджета, бюджетов сельских поселений и муниципальных учреждений израсходовано 817,2 тыс. руб., на оплату труда из средств работодателей  израсходовано 174,6 тыс. руб. </w:t>
      </w:r>
    </w:p>
    <w:p w:rsidR="008D1815" w:rsidRPr="00B06239" w:rsidRDefault="008D1815" w:rsidP="008D1815">
      <w:pPr>
        <w:shd w:val="clear" w:color="auto" w:fill="FFFFFF"/>
        <w:autoSpaceDE w:val="0"/>
        <w:autoSpaceDN w:val="0"/>
        <w:adjustRightInd w:val="0"/>
        <w:spacing w:after="0" w:line="240" w:lineRule="auto"/>
        <w:ind w:firstLine="720"/>
        <w:jc w:val="both"/>
        <w:rPr>
          <w:rFonts w:ascii="Times New Roman" w:hAnsi="Times New Roman"/>
          <w:sz w:val="28"/>
          <w:szCs w:val="28"/>
        </w:rPr>
      </w:pPr>
      <w:r w:rsidRPr="00B06239">
        <w:rPr>
          <w:rFonts w:ascii="Times New Roman" w:hAnsi="Times New Roman"/>
          <w:b/>
          <w:sz w:val="28"/>
          <w:szCs w:val="28"/>
        </w:rPr>
        <w:t>Организация трудоустройства безработных граждан, испытыва</w:t>
      </w:r>
      <w:r w:rsidRPr="00B06239">
        <w:rPr>
          <w:rFonts w:ascii="Times New Roman" w:hAnsi="Times New Roman"/>
          <w:b/>
          <w:sz w:val="28"/>
          <w:szCs w:val="28"/>
        </w:rPr>
        <w:t>ю</w:t>
      </w:r>
      <w:r w:rsidRPr="00B06239">
        <w:rPr>
          <w:rFonts w:ascii="Times New Roman" w:hAnsi="Times New Roman"/>
          <w:b/>
          <w:sz w:val="28"/>
          <w:szCs w:val="28"/>
        </w:rPr>
        <w:t>щих трудности в поиске работы.</w:t>
      </w:r>
      <w:r w:rsidRPr="00B06239">
        <w:rPr>
          <w:rFonts w:ascii="Times New Roman" w:hAnsi="Times New Roman"/>
          <w:b/>
          <w:bCs/>
          <w:sz w:val="28"/>
          <w:szCs w:val="28"/>
        </w:rPr>
        <w:t xml:space="preserve"> </w:t>
      </w:r>
      <w:r w:rsidRPr="00B06239">
        <w:rPr>
          <w:rFonts w:ascii="Times New Roman" w:hAnsi="Times New Roman"/>
          <w:sz w:val="28"/>
          <w:szCs w:val="28"/>
        </w:rPr>
        <w:t xml:space="preserve">Центром занятости населения в 2016 году трудоустроено 34 безработных гражданина (люди </w:t>
      </w:r>
      <w:proofErr w:type="gramStart"/>
      <w:r w:rsidRPr="00B06239">
        <w:rPr>
          <w:rFonts w:ascii="Times New Roman" w:hAnsi="Times New Roman"/>
          <w:color w:val="000000"/>
          <w:sz w:val="28"/>
          <w:szCs w:val="28"/>
        </w:rPr>
        <w:t>пред</w:t>
      </w:r>
      <w:proofErr w:type="gramEnd"/>
      <w:r w:rsidRPr="00B06239">
        <w:rPr>
          <w:rFonts w:ascii="Times New Roman" w:hAnsi="Times New Roman"/>
          <w:color w:val="000000"/>
          <w:sz w:val="28"/>
          <w:szCs w:val="28"/>
        </w:rPr>
        <w:t xml:space="preserve"> пенсионного возраста, одинокие и многодетные родители, воспитыва</w:t>
      </w:r>
      <w:r w:rsidRPr="00B06239">
        <w:rPr>
          <w:rFonts w:ascii="Times New Roman" w:hAnsi="Times New Roman"/>
          <w:color w:val="000000"/>
          <w:sz w:val="28"/>
          <w:szCs w:val="28"/>
        </w:rPr>
        <w:t>ю</w:t>
      </w:r>
      <w:r w:rsidRPr="00B06239">
        <w:rPr>
          <w:rFonts w:ascii="Times New Roman" w:hAnsi="Times New Roman"/>
          <w:color w:val="000000"/>
          <w:sz w:val="28"/>
          <w:szCs w:val="28"/>
        </w:rPr>
        <w:t>щих детей несовершеннолетнего возраста,  инвалиды). Израсходовано по программе из сре</w:t>
      </w:r>
      <w:proofErr w:type="gramStart"/>
      <w:r w:rsidRPr="00B06239">
        <w:rPr>
          <w:rFonts w:ascii="Times New Roman" w:hAnsi="Times New Roman"/>
          <w:color w:val="000000"/>
          <w:sz w:val="28"/>
          <w:szCs w:val="28"/>
        </w:rPr>
        <w:t>дств кр</w:t>
      </w:r>
      <w:proofErr w:type="gramEnd"/>
      <w:r w:rsidRPr="00B06239">
        <w:rPr>
          <w:rFonts w:ascii="Times New Roman" w:hAnsi="Times New Roman"/>
          <w:color w:val="000000"/>
          <w:sz w:val="28"/>
          <w:szCs w:val="28"/>
        </w:rPr>
        <w:t xml:space="preserve">аевого бюджета 30,9  тыс. рублей, из средств </w:t>
      </w:r>
      <w:r w:rsidRPr="00B06239">
        <w:rPr>
          <w:rFonts w:ascii="Times New Roman" w:hAnsi="Times New Roman"/>
          <w:sz w:val="28"/>
          <w:szCs w:val="28"/>
        </w:rPr>
        <w:t xml:space="preserve">работодателей –                    226,7 тыс. руб.,  из средств местного бюджета, бюджетов сельских поселений и муниципальных учреждений 312,5 тыс. руб. </w:t>
      </w:r>
      <w:r w:rsidRPr="00B06239">
        <w:rPr>
          <w:rFonts w:ascii="Times New Roman" w:hAnsi="Times New Roman"/>
          <w:color w:val="000000"/>
          <w:sz w:val="28"/>
          <w:szCs w:val="28"/>
        </w:rPr>
        <w:t xml:space="preserve"> </w:t>
      </w:r>
    </w:p>
    <w:p w:rsidR="008D1815" w:rsidRPr="00B06239" w:rsidRDefault="008D1815" w:rsidP="008D1815">
      <w:pPr>
        <w:tabs>
          <w:tab w:val="left" w:pos="709"/>
        </w:tabs>
        <w:spacing w:after="0" w:line="240" w:lineRule="auto"/>
        <w:ind w:firstLine="720"/>
        <w:jc w:val="both"/>
        <w:rPr>
          <w:rFonts w:ascii="Times New Roman" w:hAnsi="Times New Roman"/>
          <w:sz w:val="28"/>
          <w:szCs w:val="28"/>
        </w:rPr>
      </w:pPr>
      <w:r w:rsidRPr="00B06239">
        <w:rPr>
          <w:rFonts w:ascii="Times New Roman" w:hAnsi="Times New Roman"/>
          <w:b/>
          <w:sz w:val="28"/>
          <w:szCs w:val="28"/>
        </w:rPr>
        <w:t>Организация временного трудоустройства несовершеннолетних граждан в возрасте от 14 до 18 лет.</w:t>
      </w:r>
      <w:r w:rsidRPr="00B06239">
        <w:rPr>
          <w:rFonts w:ascii="Times New Roman" w:hAnsi="Times New Roman"/>
          <w:bCs/>
          <w:sz w:val="28"/>
          <w:szCs w:val="28"/>
        </w:rPr>
        <w:t xml:space="preserve"> </w:t>
      </w:r>
      <w:r w:rsidRPr="00B06239">
        <w:rPr>
          <w:rFonts w:ascii="Times New Roman" w:hAnsi="Times New Roman"/>
          <w:sz w:val="28"/>
          <w:szCs w:val="28"/>
        </w:rPr>
        <w:t>В целях приобщения несовершеннолетних граждан в возрасте от 14 до 18 лет к труду, профилактики преступности и де</w:t>
      </w:r>
      <w:r w:rsidRPr="00B06239">
        <w:rPr>
          <w:rFonts w:ascii="Times New Roman" w:hAnsi="Times New Roman"/>
          <w:sz w:val="28"/>
          <w:szCs w:val="28"/>
        </w:rPr>
        <w:t>т</w:t>
      </w:r>
      <w:r w:rsidRPr="00B06239">
        <w:rPr>
          <w:rFonts w:ascii="Times New Roman" w:hAnsi="Times New Roman"/>
          <w:sz w:val="28"/>
          <w:szCs w:val="28"/>
        </w:rPr>
        <w:t>ской безнадзорности, получения профессиональных навыков и адаптации на рынке труда центр занятости реализует мероприятия по организации труд</w:t>
      </w:r>
      <w:r w:rsidRPr="00B06239">
        <w:rPr>
          <w:rFonts w:ascii="Times New Roman" w:hAnsi="Times New Roman"/>
          <w:sz w:val="28"/>
          <w:szCs w:val="28"/>
        </w:rPr>
        <w:t>о</w:t>
      </w:r>
      <w:r w:rsidRPr="00B06239">
        <w:rPr>
          <w:rFonts w:ascii="Times New Roman" w:hAnsi="Times New Roman"/>
          <w:sz w:val="28"/>
          <w:szCs w:val="28"/>
        </w:rPr>
        <w:t>устройства данной категории граждан в период каникул. В результате прод</w:t>
      </w:r>
      <w:r w:rsidRPr="00B06239">
        <w:rPr>
          <w:rFonts w:ascii="Times New Roman" w:hAnsi="Times New Roman"/>
          <w:sz w:val="28"/>
          <w:szCs w:val="28"/>
        </w:rPr>
        <w:t>е</w:t>
      </w:r>
      <w:r w:rsidRPr="00B06239">
        <w:rPr>
          <w:rFonts w:ascii="Times New Roman" w:hAnsi="Times New Roman"/>
          <w:sz w:val="28"/>
          <w:szCs w:val="28"/>
        </w:rPr>
        <w:t>ланной работы в 2016 году трудоустроено 346 подростков, это на              17% меньше, чем за прошлый год. Сниж</w:t>
      </w:r>
      <w:r w:rsidRPr="00B06239">
        <w:rPr>
          <w:rFonts w:ascii="Times New Roman" w:hAnsi="Times New Roman"/>
          <w:sz w:val="28"/>
          <w:szCs w:val="28"/>
        </w:rPr>
        <w:t>е</w:t>
      </w:r>
      <w:r w:rsidRPr="00B06239">
        <w:rPr>
          <w:rFonts w:ascii="Times New Roman" w:hAnsi="Times New Roman"/>
          <w:sz w:val="28"/>
          <w:szCs w:val="28"/>
        </w:rPr>
        <w:t>ние показателя по трудоустройству подростков связано с уменьшением краевого финансирования на выплату материальной поддержки в период вр</w:t>
      </w:r>
      <w:r w:rsidRPr="00B06239">
        <w:rPr>
          <w:rFonts w:ascii="Times New Roman" w:hAnsi="Times New Roman"/>
          <w:sz w:val="28"/>
          <w:szCs w:val="28"/>
        </w:rPr>
        <w:t>е</w:t>
      </w:r>
      <w:r w:rsidRPr="00B06239">
        <w:rPr>
          <w:rFonts w:ascii="Times New Roman" w:hAnsi="Times New Roman"/>
          <w:sz w:val="28"/>
          <w:szCs w:val="28"/>
        </w:rPr>
        <w:t>менных работ.  Всего на организацию временной занятости несовершеннолетних за 2016 год израсходовано из сре</w:t>
      </w:r>
      <w:proofErr w:type="gramStart"/>
      <w:r w:rsidRPr="00B06239">
        <w:rPr>
          <w:rFonts w:ascii="Times New Roman" w:hAnsi="Times New Roman"/>
          <w:sz w:val="28"/>
          <w:szCs w:val="28"/>
        </w:rPr>
        <w:t>дств кр</w:t>
      </w:r>
      <w:proofErr w:type="gramEnd"/>
      <w:r w:rsidRPr="00B06239">
        <w:rPr>
          <w:rFonts w:ascii="Times New Roman" w:hAnsi="Times New Roman"/>
          <w:sz w:val="28"/>
          <w:szCs w:val="28"/>
        </w:rPr>
        <w:t>аевого бюджета 132,6 тыс. руб.,  из средств местного бюджета и бюджетов сельских поселений – 681,2 тыс. руб., из средств работодателей -                   7,3 тыс. руб.</w:t>
      </w:r>
    </w:p>
    <w:p w:rsidR="008D1815" w:rsidRPr="00B06239" w:rsidRDefault="008D1815" w:rsidP="008D1815">
      <w:pPr>
        <w:pStyle w:val="24"/>
        <w:tabs>
          <w:tab w:val="left" w:pos="654"/>
          <w:tab w:val="left" w:pos="3960"/>
        </w:tabs>
        <w:spacing w:after="0" w:line="240" w:lineRule="auto"/>
        <w:ind w:firstLine="720"/>
        <w:jc w:val="both"/>
        <w:rPr>
          <w:b/>
          <w:sz w:val="28"/>
          <w:szCs w:val="28"/>
        </w:rPr>
      </w:pPr>
      <w:r w:rsidRPr="00B06239">
        <w:rPr>
          <w:b/>
          <w:sz w:val="28"/>
          <w:szCs w:val="28"/>
        </w:rPr>
        <w:t>Трудоустройство выпускников  среднего профессионального образ</w:t>
      </w:r>
      <w:r w:rsidRPr="00B06239">
        <w:rPr>
          <w:b/>
          <w:sz w:val="28"/>
          <w:szCs w:val="28"/>
        </w:rPr>
        <w:t>о</w:t>
      </w:r>
      <w:r w:rsidRPr="00B06239">
        <w:rPr>
          <w:b/>
          <w:sz w:val="28"/>
          <w:szCs w:val="28"/>
        </w:rPr>
        <w:t>вания  на «Первое рабочее место».</w:t>
      </w:r>
      <w:r w:rsidRPr="00B06239">
        <w:rPr>
          <w:b/>
          <w:bCs/>
          <w:sz w:val="28"/>
          <w:szCs w:val="28"/>
        </w:rPr>
        <w:t xml:space="preserve"> </w:t>
      </w:r>
      <w:r w:rsidRPr="00B06239">
        <w:rPr>
          <w:sz w:val="28"/>
          <w:szCs w:val="28"/>
        </w:rPr>
        <w:t>В течение 2016 года заключены  договора с предприятиями района по трудоустройству 10 выпускников средн</w:t>
      </w:r>
      <w:r w:rsidRPr="00B06239">
        <w:rPr>
          <w:sz w:val="28"/>
          <w:szCs w:val="28"/>
        </w:rPr>
        <w:t>е</w:t>
      </w:r>
      <w:r w:rsidRPr="00B06239">
        <w:rPr>
          <w:sz w:val="28"/>
          <w:szCs w:val="28"/>
        </w:rPr>
        <w:t>го профессионального образования по специальностям юрист, повар, конд</w:t>
      </w:r>
      <w:r w:rsidRPr="00B06239">
        <w:rPr>
          <w:sz w:val="28"/>
          <w:szCs w:val="28"/>
        </w:rPr>
        <w:t>и</w:t>
      </w:r>
      <w:r w:rsidRPr="00B06239">
        <w:rPr>
          <w:sz w:val="28"/>
          <w:szCs w:val="28"/>
        </w:rPr>
        <w:t xml:space="preserve">тер, бухгалтер, </w:t>
      </w:r>
      <w:proofErr w:type="spellStart"/>
      <w:r w:rsidRPr="00B06239">
        <w:rPr>
          <w:sz w:val="28"/>
          <w:szCs w:val="28"/>
        </w:rPr>
        <w:t>электрогазосварщик</w:t>
      </w:r>
      <w:proofErr w:type="spellEnd"/>
      <w:r w:rsidRPr="00B06239">
        <w:rPr>
          <w:sz w:val="28"/>
          <w:szCs w:val="28"/>
        </w:rPr>
        <w:t xml:space="preserve">. </w:t>
      </w:r>
      <w:r w:rsidRPr="00B06239">
        <w:rPr>
          <w:color w:val="000000"/>
          <w:sz w:val="28"/>
          <w:szCs w:val="28"/>
        </w:rPr>
        <w:t>Израсходовано по программе из сре</w:t>
      </w:r>
      <w:proofErr w:type="gramStart"/>
      <w:r w:rsidRPr="00B06239">
        <w:rPr>
          <w:color w:val="000000"/>
          <w:sz w:val="28"/>
          <w:szCs w:val="28"/>
        </w:rPr>
        <w:t>дств кр</w:t>
      </w:r>
      <w:proofErr w:type="gramEnd"/>
      <w:r w:rsidRPr="00B06239">
        <w:rPr>
          <w:color w:val="000000"/>
          <w:sz w:val="28"/>
          <w:szCs w:val="28"/>
        </w:rPr>
        <w:t xml:space="preserve">аевого бюджета 9,3  тыс. руб., из средств </w:t>
      </w:r>
      <w:r w:rsidRPr="00B06239">
        <w:rPr>
          <w:sz w:val="28"/>
          <w:szCs w:val="28"/>
        </w:rPr>
        <w:t>работодателей –                        155,9 тыс. руб., из средств муниципальных учреждений 19 тыс. руб.</w:t>
      </w:r>
      <w:r w:rsidRPr="00B06239">
        <w:rPr>
          <w:b/>
          <w:sz w:val="28"/>
          <w:szCs w:val="28"/>
        </w:rPr>
        <w:t xml:space="preserve">        </w:t>
      </w:r>
    </w:p>
    <w:p w:rsidR="008D1815" w:rsidRPr="00B06239" w:rsidRDefault="008D1815" w:rsidP="008D1815">
      <w:pPr>
        <w:pStyle w:val="24"/>
        <w:tabs>
          <w:tab w:val="left" w:pos="654"/>
          <w:tab w:val="left" w:pos="3960"/>
        </w:tabs>
        <w:spacing w:after="0" w:line="240" w:lineRule="auto"/>
        <w:ind w:firstLine="720"/>
        <w:jc w:val="both"/>
        <w:rPr>
          <w:sz w:val="28"/>
          <w:szCs w:val="28"/>
        </w:rPr>
      </w:pPr>
      <w:proofErr w:type="spellStart"/>
      <w:r w:rsidRPr="00B06239">
        <w:rPr>
          <w:b/>
          <w:sz w:val="28"/>
          <w:szCs w:val="28"/>
        </w:rPr>
        <w:t>Самозанятость</w:t>
      </w:r>
      <w:proofErr w:type="spellEnd"/>
      <w:r w:rsidRPr="00B06239">
        <w:rPr>
          <w:b/>
          <w:sz w:val="28"/>
          <w:szCs w:val="28"/>
        </w:rPr>
        <w:t xml:space="preserve"> безработных граждан</w:t>
      </w:r>
      <w:r w:rsidRPr="00B06239">
        <w:rPr>
          <w:sz w:val="28"/>
          <w:szCs w:val="28"/>
        </w:rPr>
        <w:t>:  4 безработных гражданина получили субсидию в размере по 117,6 тыс. руб. для организации предпринимательской деятельн</w:t>
      </w:r>
      <w:r w:rsidRPr="00B06239">
        <w:rPr>
          <w:sz w:val="28"/>
          <w:szCs w:val="28"/>
        </w:rPr>
        <w:t>о</w:t>
      </w:r>
      <w:r w:rsidRPr="00B06239">
        <w:rPr>
          <w:sz w:val="28"/>
          <w:szCs w:val="28"/>
        </w:rPr>
        <w:t>сти</w:t>
      </w:r>
      <w:r w:rsidRPr="00B06239">
        <w:rPr>
          <w:w w:val="103"/>
          <w:sz w:val="28"/>
          <w:szCs w:val="28"/>
        </w:rPr>
        <w:t xml:space="preserve">: производство электромонтажных работ, </w:t>
      </w:r>
      <w:r w:rsidRPr="00B06239">
        <w:rPr>
          <w:w w:val="103"/>
          <w:sz w:val="28"/>
          <w:szCs w:val="28"/>
        </w:rPr>
        <w:lastRenderedPageBreak/>
        <w:t>производство штукатурных р</w:t>
      </w:r>
      <w:r w:rsidRPr="00B06239">
        <w:rPr>
          <w:w w:val="103"/>
          <w:sz w:val="28"/>
          <w:szCs w:val="28"/>
        </w:rPr>
        <w:t>а</w:t>
      </w:r>
      <w:r w:rsidRPr="00B06239">
        <w:rPr>
          <w:w w:val="103"/>
          <w:sz w:val="28"/>
          <w:szCs w:val="28"/>
        </w:rPr>
        <w:t>бот, монтаж оборудования, производство видеофильмов</w:t>
      </w:r>
      <w:r w:rsidRPr="00B06239">
        <w:rPr>
          <w:sz w:val="28"/>
          <w:szCs w:val="28"/>
        </w:rPr>
        <w:t xml:space="preserve">.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b/>
          <w:sz w:val="28"/>
          <w:szCs w:val="28"/>
        </w:rPr>
        <w:t>Организация ярмарок вакансий.</w:t>
      </w:r>
      <w:r w:rsidRPr="00B06239">
        <w:rPr>
          <w:rFonts w:ascii="Times New Roman" w:hAnsi="Times New Roman"/>
          <w:sz w:val="28"/>
          <w:szCs w:val="28"/>
        </w:rPr>
        <w:t xml:space="preserve"> С начала текущего года проведено                  17 ярмарок вакансий  рабочих и учебных мест, в которых приняли  участие               1433 ищущих работу граждан, 147 человек трудоустроены после проведения ярм</w:t>
      </w:r>
      <w:r w:rsidRPr="00B06239">
        <w:rPr>
          <w:rFonts w:ascii="Times New Roman" w:hAnsi="Times New Roman"/>
          <w:sz w:val="28"/>
          <w:szCs w:val="28"/>
        </w:rPr>
        <w:t>а</w:t>
      </w:r>
      <w:r w:rsidRPr="00B06239">
        <w:rPr>
          <w:rFonts w:ascii="Times New Roman" w:hAnsi="Times New Roman"/>
          <w:sz w:val="28"/>
          <w:szCs w:val="28"/>
        </w:rPr>
        <w:t>рок.</w:t>
      </w:r>
    </w:p>
    <w:p w:rsidR="008D1815" w:rsidRPr="00B06239" w:rsidRDefault="008D1815" w:rsidP="008D1815">
      <w:pPr>
        <w:pStyle w:val="24"/>
        <w:tabs>
          <w:tab w:val="left" w:pos="654"/>
          <w:tab w:val="left" w:pos="3960"/>
        </w:tabs>
        <w:spacing w:after="0" w:line="240" w:lineRule="auto"/>
        <w:ind w:firstLine="720"/>
        <w:jc w:val="both"/>
        <w:rPr>
          <w:sz w:val="28"/>
          <w:szCs w:val="28"/>
        </w:rPr>
      </w:pPr>
      <w:r w:rsidRPr="00B06239">
        <w:rPr>
          <w:b/>
          <w:sz w:val="28"/>
          <w:szCs w:val="28"/>
        </w:rPr>
        <w:t>Организация социальной адаптации безработных граждан.</w:t>
      </w:r>
      <w:r w:rsidRPr="00B06239">
        <w:rPr>
          <w:sz w:val="28"/>
          <w:szCs w:val="28"/>
        </w:rPr>
        <w:t xml:space="preserve"> Пройти адаптационный период безработицы, обрести уверенность в себе, обучиться навыкам поиска работы помогают занятия по социальной адаптации безрабо</w:t>
      </w:r>
      <w:r w:rsidRPr="00B06239">
        <w:rPr>
          <w:sz w:val="28"/>
          <w:szCs w:val="28"/>
        </w:rPr>
        <w:t>т</w:t>
      </w:r>
      <w:r w:rsidRPr="00B06239">
        <w:rPr>
          <w:sz w:val="28"/>
          <w:szCs w:val="28"/>
        </w:rPr>
        <w:t>ных граждан на рынке труда. С начала текущего года 102</w:t>
      </w:r>
      <w:r w:rsidRPr="00B06239">
        <w:rPr>
          <w:b/>
          <w:sz w:val="28"/>
          <w:szCs w:val="28"/>
        </w:rPr>
        <w:t xml:space="preserve"> </w:t>
      </w:r>
      <w:r w:rsidRPr="00B06239">
        <w:rPr>
          <w:sz w:val="28"/>
          <w:szCs w:val="28"/>
        </w:rPr>
        <w:t>человека приняли уч</w:t>
      </w:r>
      <w:r w:rsidRPr="00B06239">
        <w:rPr>
          <w:sz w:val="28"/>
          <w:szCs w:val="28"/>
        </w:rPr>
        <w:t>а</w:t>
      </w:r>
      <w:r w:rsidRPr="00B06239">
        <w:rPr>
          <w:sz w:val="28"/>
          <w:szCs w:val="28"/>
        </w:rPr>
        <w:t>стие в реализации данного направления.</w:t>
      </w:r>
    </w:p>
    <w:p w:rsidR="008D1815" w:rsidRPr="00B06239" w:rsidRDefault="008D1815" w:rsidP="008D1815">
      <w:pPr>
        <w:pStyle w:val="3"/>
        <w:tabs>
          <w:tab w:val="left" w:pos="0"/>
          <w:tab w:val="left" w:pos="654"/>
        </w:tabs>
        <w:spacing w:after="0"/>
        <w:ind w:left="0" w:firstLine="720"/>
        <w:jc w:val="both"/>
        <w:rPr>
          <w:sz w:val="28"/>
          <w:szCs w:val="28"/>
        </w:rPr>
      </w:pPr>
      <w:r w:rsidRPr="00B06239">
        <w:rPr>
          <w:b/>
          <w:sz w:val="28"/>
          <w:szCs w:val="28"/>
        </w:rPr>
        <w:t>Организация профессионального обучения.</w:t>
      </w:r>
      <w:r w:rsidRPr="00B06239">
        <w:rPr>
          <w:sz w:val="28"/>
          <w:szCs w:val="28"/>
        </w:rPr>
        <w:t xml:space="preserve"> В течение 2016 года на </w:t>
      </w:r>
      <w:proofErr w:type="spellStart"/>
      <w:r w:rsidRPr="00B06239">
        <w:rPr>
          <w:sz w:val="28"/>
          <w:szCs w:val="28"/>
        </w:rPr>
        <w:t>профобучение</w:t>
      </w:r>
      <w:proofErr w:type="spellEnd"/>
      <w:r w:rsidRPr="00B06239">
        <w:rPr>
          <w:sz w:val="28"/>
          <w:szCs w:val="28"/>
        </w:rPr>
        <w:t xml:space="preserve"> центром занятости направлены 68 безработных граждан (безработные граждане, женщины, находящиеся в декретном отпуске и во</w:t>
      </w:r>
      <w:r w:rsidRPr="00B06239">
        <w:rPr>
          <w:sz w:val="28"/>
          <w:szCs w:val="28"/>
        </w:rPr>
        <w:t>с</w:t>
      </w:r>
      <w:r w:rsidRPr="00B06239">
        <w:rPr>
          <w:sz w:val="28"/>
          <w:szCs w:val="28"/>
        </w:rPr>
        <w:t>питывающие детей в возрасте до 3-х лет и пенсионеры по старости). Они прох</w:t>
      </w:r>
      <w:r w:rsidRPr="00B06239">
        <w:rPr>
          <w:sz w:val="28"/>
          <w:szCs w:val="28"/>
        </w:rPr>
        <w:t>о</w:t>
      </w:r>
      <w:r w:rsidRPr="00B06239">
        <w:rPr>
          <w:sz w:val="28"/>
          <w:szCs w:val="28"/>
        </w:rPr>
        <w:t>дили курсовое обучение по востребованным на рынке труда профессиям: пр</w:t>
      </w:r>
      <w:r w:rsidRPr="00B06239">
        <w:rPr>
          <w:sz w:val="28"/>
          <w:szCs w:val="28"/>
        </w:rPr>
        <w:t>о</w:t>
      </w:r>
      <w:r w:rsidRPr="00B06239">
        <w:rPr>
          <w:sz w:val="28"/>
          <w:szCs w:val="28"/>
        </w:rPr>
        <w:t xml:space="preserve">давец, повар, младший воспитатель, охранник, облицовщик-плиточник, оператор котельной, водитель автомобиля. </w:t>
      </w:r>
    </w:p>
    <w:p w:rsidR="008D1815" w:rsidRPr="00B06239" w:rsidRDefault="008D1815" w:rsidP="008D1815">
      <w:pPr>
        <w:pStyle w:val="24"/>
        <w:tabs>
          <w:tab w:val="left" w:pos="654"/>
          <w:tab w:val="left" w:pos="3960"/>
        </w:tabs>
        <w:spacing w:after="0" w:line="240" w:lineRule="auto"/>
        <w:ind w:firstLine="720"/>
        <w:jc w:val="both"/>
        <w:rPr>
          <w:color w:val="000000"/>
          <w:sz w:val="28"/>
          <w:szCs w:val="28"/>
        </w:rPr>
      </w:pPr>
      <w:r w:rsidRPr="00B06239">
        <w:rPr>
          <w:b/>
          <w:color w:val="000000"/>
          <w:sz w:val="28"/>
          <w:szCs w:val="28"/>
        </w:rPr>
        <w:t>Социальная поддержка безработным гражданам.</w:t>
      </w:r>
      <w:r w:rsidRPr="00B06239">
        <w:rPr>
          <w:color w:val="000000"/>
          <w:sz w:val="28"/>
          <w:szCs w:val="28"/>
        </w:rPr>
        <w:t xml:space="preserve">  В 2016 году пособие по безработице получали 570 безработных граждан, им выплачено  из средств федерального бюджета 7 млн. 145 тыс. ру</w:t>
      </w:r>
      <w:r w:rsidRPr="00B06239">
        <w:rPr>
          <w:color w:val="000000"/>
          <w:sz w:val="28"/>
          <w:szCs w:val="28"/>
        </w:rPr>
        <w:t>б</w:t>
      </w:r>
      <w:r w:rsidRPr="00B06239">
        <w:rPr>
          <w:color w:val="000000"/>
          <w:sz w:val="28"/>
          <w:szCs w:val="28"/>
        </w:rPr>
        <w:t>лей.</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b/>
          <w:sz w:val="28"/>
          <w:szCs w:val="28"/>
        </w:rPr>
        <w:t xml:space="preserve"> Работа с предприятиями  и организациями района</w:t>
      </w:r>
      <w:r w:rsidRPr="00B06239">
        <w:rPr>
          <w:rFonts w:ascii="Times New Roman" w:hAnsi="Times New Roman"/>
          <w:i/>
          <w:sz w:val="28"/>
          <w:szCs w:val="28"/>
        </w:rPr>
        <w:t>.</w:t>
      </w:r>
      <w:r w:rsidRPr="00B06239">
        <w:rPr>
          <w:rFonts w:ascii="Times New Roman" w:hAnsi="Times New Roman"/>
          <w:sz w:val="28"/>
          <w:szCs w:val="28"/>
        </w:rPr>
        <w:t xml:space="preserve"> </w:t>
      </w:r>
      <w:r w:rsidRPr="00B06239">
        <w:rPr>
          <w:rFonts w:ascii="Times New Roman" w:hAnsi="Times New Roman"/>
          <w:bCs/>
          <w:sz w:val="28"/>
          <w:szCs w:val="28"/>
        </w:rPr>
        <w:t>В картотеке центра занятости населения</w:t>
      </w:r>
      <w:r w:rsidRPr="00B06239">
        <w:rPr>
          <w:rFonts w:ascii="Times New Roman" w:hAnsi="Times New Roman"/>
          <w:sz w:val="28"/>
          <w:szCs w:val="28"/>
        </w:rPr>
        <w:t xml:space="preserve"> зарегистрировано 378 действующих организаций (предприятий), пре</w:t>
      </w:r>
      <w:r w:rsidRPr="00B06239">
        <w:rPr>
          <w:rFonts w:ascii="Times New Roman" w:hAnsi="Times New Roman"/>
          <w:sz w:val="28"/>
          <w:szCs w:val="28"/>
        </w:rPr>
        <w:t>д</w:t>
      </w:r>
      <w:r w:rsidRPr="00B06239">
        <w:rPr>
          <w:rFonts w:ascii="Times New Roman" w:hAnsi="Times New Roman"/>
          <w:sz w:val="28"/>
          <w:szCs w:val="28"/>
        </w:rPr>
        <w:t>принимателей района. С начала текущего года работодателями района заявлено 3059  вакансий, что на 1288 вакансий или 72% больше, чем за предыд</w:t>
      </w:r>
      <w:r w:rsidRPr="00B06239">
        <w:rPr>
          <w:rFonts w:ascii="Times New Roman" w:hAnsi="Times New Roman"/>
          <w:sz w:val="28"/>
          <w:szCs w:val="28"/>
        </w:rPr>
        <w:t>у</w:t>
      </w:r>
      <w:r w:rsidRPr="00B06239">
        <w:rPr>
          <w:rFonts w:ascii="Times New Roman" w:hAnsi="Times New Roman"/>
          <w:sz w:val="28"/>
          <w:szCs w:val="28"/>
        </w:rPr>
        <w:t>щий год. Увеличение числа заявленных вакансий связано с реализацией инв</w:t>
      </w:r>
      <w:r w:rsidRPr="00B06239">
        <w:rPr>
          <w:rFonts w:ascii="Times New Roman" w:hAnsi="Times New Roman"/>
          <w:sz w:val="28"/>
          <w:szCs w:val="28"/>
        </w:rPr>
        <w:t>е</w:t>
      </w:r>
      <w:r w:rsidRPr="00B06239">
        <w:rPr>
          <w:rFonts w:ascii="Times New Roman" w:hAnsi="Times New Roman"/>
          <w:sz w:val="28"/>
          <w:szCs w:val="28"/>
        </w:rPr>
        <w:t xml:space="preserve">стиционных проектов на предприятиях ООО «Брюховецкий кролик», ООО «Дымов ЮГ», с  увеличением вакансий на постоянные и временные работы на крупных и средних предприятиях района.        </w:t>
      </w:r>
    </w:p>
    <w:p w:rsidR="008D1815" w:rsidRPr="00B06239" w:rsidRDefault="008D1815" w:rsidP="008D1815">
      <w:pPr>
        <w:widowControl w:val="0"/>
        <w:autoSpaceDE w:val="0"/>
        <w:autoSpaceDN w:val="0"/>
        <w:adjustRightInd w:val="0"/>
        <w:spacing w:after="0" w:line="240" w:lineRule="auto"/>
        <w:ind w:firstLine="720"/>
        <w:jc w:val="both"/>
        <w:rPr>
          <w:rFonts w:ascii="Times New Roman" w:hAnsi="Times New Roman"/>
          <w:sz w:val="28"/>
          <w:szCs w:val="28"/>
        </w:rPr>
      </w:pPr>
      <w:proofErr w:type="gramStart"/>
      <w:r w:rsidRPr="00B06239">
        <w:rPr>
          <w:rFonts w:ascii="Times New Roman" w:hAnsi="Times New Roman"/>
          <w:sz w:val="28"/>
          <w:szCs w:val="28"/>
        </w:rPr>
        <w:t>Потребность рынка труда в квалифицирова</w:t>
      </w:r>
      <w:r w:rsidRPr="00B06239">
        <w:rPr>
          <w:rFonts w:ascii="Times New Roman" w:hAnsi="Times New Roman"/>
          <w:sz w:val="28"/>
          <w:szCs w:val="28"/>
        </w:rPr>
        <w:t>н</w:t>
      </w:r>
      <w:r w:rsidRPr="00B06239">
        <w:rPr>
          <w:rFonts w:ascii="Times New Roman" w:hAnsi="Times New Roman"/>
          <w:sz w:val="28"/>
          <w:szCs w:val="28"/>
        </w:rPr>
        <w:t>ных рабочих кадрах в муниципальном образовании Брюховецкий район следующая: водители автомобилей -148 вакансий, трактористы- 132 вака</w:t>
      </w:r>
      <w:r w:rsidRPr="00B06239">
        <w:rPr>
          <w:rFonts w:ascii="Times New Roman" w:hAnsi="Times New Roman"/>
          <w:sz w:val="28"/>
          <w:szCs w:val="28"/>
        </w:rPr>
        <w:t>н</w:t>
      </w:r>
      <w:r w:rsidRPr="00B06239">
        <w:rPr>
          <w:rFonts w:ascii="Times New Roman" w:hAnsi="Times New Roman"/>
          <w:sz w:val="28"/>
          <w:szCs w:val="28"/>
        </w:rPr>
        <w:t>сии, слесари различных отраслей- 55 вакансий, весовщики- 19 вакансий, опер</w:t>
      </w:r>
      <w:r w:rsidRPr="00B06239">
        <w:rPr>
          <w:rFonts w:ascii="Times New Roman" w:hAnsi="Times New Roman"/>
          <w:sz w:val="28"/>
          <w:szCs w:val="28"/>
        </w:rPr>
        <w:t>а</w:t>
      </w:r>
      <w:r w:rsidRPr="00B06239">
        <w:rPr>
          <w:rFonts w:ascii="Times New Roman" w:hAnsi="Times New Roman"/>
          <w:sz w:val="28"/>
          <w:szCs w:val="28"/>
        </w:rPr>
        <w:t>торы котельной -                    85 вакансий, повара - 29 вакансий, электромонтеры- 29 вака</w:t>
      </w:r>
      <w:r w:rsidRPr="00B06239">
        <w:rPr>
          <w:rFonts w:ascii="Times New Roman" w:hAnsi="Times New Roman"/>
          <w:sz w:val="28"/>
          <w:szCs w:val="28"/>
        </w:rPr>
        <w:t>н</w:t>
      </w:r>
      <w:r w:rsidRPr="00B06239">
        <w:rPr>
          <w:rFonts w:ascii="Times New Roman" w:hAnsi="Times New Roman"/>
          <w:sz w:val="28"/>
          <w:szCs w:val="28"/>
        </w:rPr>
        <w:t>сий, помощники воспитателей- 39 вакансий,  операторы машинного доения- 60 вакансий, рабочие по комплексному обслуживанию и ремонту зданий-25 вакансий, операторы связи- 12 вакансий, продавцы</w:t>
      </w:r>
      <w:proofErr w:type="gramEnd"/>
      <w:r w:rsidRPr="00B06239">
        <w:rPr>
          <w:rFonts w:ascii="Times New Roman" w:hAnsi="Times New Roman"/>
          <w:sz w:val="28"/>
          <w:szCs w:val="28"/>
        </w:rPr>
        <w:t xml:space="preserve">- </w:t>
      </w:r>
      <w:proofErr w:type="gramStart"/>
      <w:r w:rsidRPr="00B06239">
        <w:rPr>
          <w:rFonts w:ascii="Times New Roman" w:hAnsi="Times New Roman"/>
          <w:sz w:val="28"/>
          <w:szCs w:val="28"/>
        </w:rPr>
        <w:t>50 вакансий, охранник - 40 вакансий, страховые агенты – 10 вакансий, офи</w:t>
      </w:r>
      <w:r w:rsidR="00796191" w:rsidRPr="00B06239">
        <w:rPr>
          <w:rFonts w:ascii="Times New Roman" w:hAnsi="Times New Roman"/>
          <w:sz w:val="28"/>
          <w:szCs w:val="28"/>
        </w:rPr>
        <w:t xml:space="preserve">цианты- 14 вакансий,  кондитер - </w:t>
      </w:r>
      <w:r w:rsidRPr="00B06239">
        <w:rPr>
          <w:rFonts w:ascii="Times New Roman" w:hAnsi="Times New Roman"/>
          <w:sz w:val="28"/>
          <w:szCs w:val="28"/>
        </w:rPr>
        <w:t>38 вака</w:t>
      </w:r>
      <w:r w:rsidRPr="00B06239">
        <w:rPr>
          <w:rFonts w:ascii="Times New Roman" w:hAnsi="Times New Roman"/>
          <w:sz w:val="28"/>
          <w:szCs w:val="28"/>
        </w:rPr>
        <w:t>н</w:t>
      </w:r>
      <w:r w:rsidRPr="00B06239">
        <w:rPr>
          <w:rFonts w:ascii="Times New Roman" w:hAnsi="Times New Roman"/>
          <w:sz w:val="28"/>
          <w:szCs w:val="28"/>
        </w:rPr>
        <w:t>сий.</w:t>
      </w:r>
      <w:proofErr w:type="gramEnd"/>
    </w:p>
    <w:p w:rsidR="008D1815" w:rsidRPr="00B06239" w:rsidRDefault="008D1815" w:rsidP="008D1815">
      <w:pPr>
        <w:widowControl w:val="0"/>
        <w:autoSpaceDE w:val="0"/>
        <w:autoSpaceDN w:val="0"/>
        <w:adjustRightInd w:val="0"/>
        <w:spacing w:after="0" w:line="240" w:lineRule="auto"/>
        <w:ind w:firstLine="720"/>
        <w:jc w:val="both"/>
        <w:rPr>
          <w:rFonts w:ascii="Times New Roman" w:hAnsi="Times New Roman"/>
          <w:sz w:val="28"/>
          <w:szCs w:val="28"/>
        </w:rPr>
      </w:pPr>
      <w:r w:rsidRPr="00B06239">
        <w:rPr>
          <w:rFonts w:ascii="Times New Roman" w:hAnsi="Times New Roman"/>
          <w:sz w:val="28"/>
          <w:szCs w:val="28"/>
        </w:rPr>
        <w:t xml:space="preserve"> </w:t>
      </w:r>
      <w:proofErr w:type="gramStart"/>
      <w:r w:rsidRPr="00B06239">
        <w:rPr>
          <w:rFonts w:ascii="Times New Roman" w:hAnsi="Times New Roman"/>
          <w:sz w:val="28"/>
          <w:szCs w:val="28"/>
        </w:rPr>
        <w:t>Кроме того, район нуждается в специалистах и служащих: инженерах различной специализации (30 вакансий), медицинских работниках (акушеры, фельдшеры, фармацевты - 52 вакансии), учителях-преподавателях                                (38 вака</w:t>
      </w:r>
      <w:r w:rsidRPr="00B06239">
        <w:rPr>
          <w:rFonts w:ascii="Times New Roman" w:hAnsi="Times New Roman"/>
          <w:sz w:val="28"/>
          <w:szCs w:val="28"/>
        </w:rPr>
        <w:t>н</w:t>
      </w:r>
      <w:r w:rsidRPr="00B06239">
        <w:rPr>
          <w:rFonts w:ascii="Times New Roman" w:hAnsi="Times New Roman"/>
          <w:sz w:val="28"/>
          <w:szCs w:val="28"/>
        </w:rPr>
        <w:t>сий), воспитателях детских садов  (40 вакансий), психологах                          (12 вакансий), ве</w:t>
      </w:r>
      <w:r w:rsidRPr="00B06239">
        <w:rPr>
          <w:rFonts w:ascii="Times New Roman" w:hAnsi="Times New Roman"/>
          <w:sz w:val="28"/>
          <w:szCs w:val="28"/>
        </w:rPr>
        <w:t>т</w:t>
      </w:r>
      <w:r w:rsidRPr="00B06239">
        <w:rPr>
          <w:rFonts w:ascii="Times New Roman" w:hAnsi="Times New Roman"/>
          <w:sz w:val="28"/>
          <w:szCs w:val="28"/>
        </w:rPr>
        <w:t>врачах (17 вакансий), специалистах – (40 вакансий), агрономах (11 вакансий), з</w:t>
      </w:r>
      <w:r w:rsidRPr="00B06239">
        <w:rPr>
          <w:rFonts w:ascii="Times New Roman" w:hAnsi="Times New Roman"/>
          <w:sz w:val="28"/>
          <w:szCs w:val="28"/>
        </w:rPr>
        <w:t>о</w:t>
      </w:r>
      <w:r w:rsidRPr="00B06239">
        <w:rPr>
          <w:rFonts w:ascii="Times New Roman" w:hAnsi="Times New Roman"/>
          <w:sz w:val="28"/>
          <w:szCs w:val="28"/>
        </w:rPr>
        <w:t xml:space="preserve">отехниках (12 вакансий),  менеджерах                                 </w:t>
      </w:r>
      <w:r w:rsidRPr="00B06239">
        <w:rPr>
          <w:rFonts w:ascii="Times New Roman" w:hAnsi="Times New Roman"/>
          <w:sz w:val="28"/>
          <w:szCs w:val="28"/>
        </w:rPr>
        <w:lastRenderedPageBreak/>
        <w:t>(16 вакансий), врачах  различной специализации (16  в</w:t>
      </w:r>
      <w:r w:rsidRPr="00B06239">
        <w:rPr>
          <w:rFonts w:ascii="Times New Roman" w:hAnsi="Times New Roman"/>
          <w:sz w:val="28"/>
          <w:szCs w:val="28"/>
        </w:rPr>
        <w:t>а</w:t>
      </w:r>
      <w:r w:rsidRPr="00B06239">
        <w:rPr>
          <w:rFonts w:ascii="Times New Roman" w:hAnsi="Times New Roman"/>
          <w:sz w:val="28"/>
          <w:szCs w:val="28"/>
        </w:rPr>
        <w:t xml:space="preserve">кансий).  </w:t>
      </w:r>
      <w:proofErr w:type="gramEnd"/>
    </w:p>
    <w:p w:rsidR="008D1815" w:rsidRPr="00B06239" w:rsidRDefault="008D1815" w:rsidP="008D1815">
      <w:pPr>
        <w:widowControl w:val="0"/>
        <w:autoSpaceDE w:val="0"/>
        <w:autoSpaceDN w:val="0"/>
        <w:adjustRightInd w:val="0"/>
        <w:spacing w:after="0" w:line="240" w:lineRule="auto"/>
        <w:ind w:firstLine="720"/>
        <w:jc w:val="both"/>
        <w:rPr>
          <w:rFonts w:ascii="Times New Roman" w:hAnsi="Times New Roman"/>
          <w:sz w:val="28"/>
          <w:szCs w:val="28"/>
        </w:rPr>
      </w:pPr>
      <w:r w:rsidRPr="00B06239">
        <w:rPr>
          <w:rFonts w:ascii="Times New Roman" w:hAnsi="Times New Roman"/>
          <w:sz w:val="28"/>
          <w:szCs w:val="28"/>
        </w:rPr>
        <w:t>По состоянию на 1 января 2017 года в службе занятости зарегистрировано 199 вакансий, из них  97 вакансий или 49% заявлены по рабочим професс</w:t>
      </w:r>
      <w:r w:rsidRPr="00B06239">
        <w:rPr>
          <w:rFonts w:ascii="Times New Roman" w:hAnsi="Times New Roman"/>
          <w:sz w:val="28"/>
          <w:szCs w:val="28"/>
        </w:rPr>
        <w:t>и</w:t>
      </w:r>
      <w:r w:rsidRPr="00B06239">
        <w:rPr>
          <w:rFonts w:ascii="Times New Roman" w:hAnsi="Times New Roman"/>
          <w:sz w:val="28"/>
          <w:szCs w:val="28"/>
        </w:rPr>
        <w:t xml:space="preserve">ям. </w:t>
      </w:r>
      <w:proofErr w:type="gramStart"/>
      <w:r w:rsidRPr="00B06239">
        <w:rPr>
          <w:rFonts w:ascii="Times New Roman" w:hAnsi="Times New Roman"/>
          <w:sz w:val="28"/>
          <w:szCs w:val="28"/>
        </w:rPr>
        <w:t>Из 199  вакансий – 108  или 55 % от общего количества, сосред</w:t>
      </w:r>
      <w:r w:rsidRPr="00B06239">
        <w:rPr>
          <w:rFonts w:ascii="Times New Roman" w:hAnsi="Times New Roman"/>
          <w:sz w:val="28"/>
          <w:szCs w:val="28"/>
        </w:rPr>
        <w:t>о</w:t>
      </w:r>
      <w:r w:rsidRPr="00B06239">
        <w:rPr>
          <w:rFonts w:ascii="Times New Roman" w:hAnsi="Times New Roman"/>
          <w:sz w:val="28"/>
          <w:szCs w:val="28"/>
        </w:rPr>
        <w:t xml:space="preserve">точено в Брюховецком сельском поселении, остальные 91 (45%) в семи  поселениях района: в </w:t>
      </w:r>
      <w:proofErr w:type="spellStart"/>
      <w:r w:rsidRPr="00B06239">
        <w:rPr>
          <w:rFonts w:ascii="Times New Roman" w:hAnsi="Times New Roman"/>
          <w:sz w:val="28"/>
          <w:szCs w:val="28"/>
        </w:rPr>
        <w:t>Новоджерелиевском</w:t>
      </w:r>
      <w:proofErr w:type="spellEnd"/>
      <w:r w:rsidRPr="00B06239">
        <w:rPr>
          <w:rFonts w:ascii="Times New Roman" w:hAnsi="Times New Roman"/>
          <w:sz w:val="28"/>
          <w:szCs w:val="28"/>
        </w:rPr>
        <w:t xml:space="preserve"> сельском поселении (52 вака</w:t>
      </w:r>
      <w:r w:rsidRPr="00B06239">
        <w:rPr>
          <w:rFonts w:ascii="Times New Roman" w:hAnsi="Times New Roman"/>
          <w:sz w:val="28"/>
          <w:szCs w:val="28"/>
        </w:rPr>
        <w:t>н</w:t>
      </w:r>
      <w:r w:rsidRPr="00B06239">
        <w:rPr>
          <w:rFonts w:ascii="Times New Roman" w:hAnsi="Times New Roman"/>
          <w:sz w:val="28"/>
          <w:szCs w:val="28"/>
        </w:rPr>
        <w:t xml:space="preserve">сии), в </w:t>
      </w:r>
      <w:proofErr w:type="spellStart"/>
      <w:r w:rsidRPr="00B06239">
        <w:rPr>
          <w:rFonts w:ascii="Times New Roman" w:hAnsi="Times New Roman"/>
          <w:sz w:val="28"/>
          <w:szCs w:val="28"/>
        </w:rPr>
        <w:t>Чепигинском</w:t>
      </w:r>
      <w:proofErr w:type="spellEnd"/>
      <w:r w:rsidRPr="00B06239">
        <w:rPr>
          <w:rFonts w:ascii="Times New Roman" w:hAnsi="Times New Roman"/>
          <w:sz w:val="28"/>
          <w:szCs w:val="28"/>
        </w:rPr>
        <w:t xml:space="preserve"> сельском поселении (12 вакансий), в Переясловском и </w:t>
      </w:r>
      <w:proofErr w:type="spellStart"/>
      <w:r w:rsidRPr="00B06239">
        <w:rPr>
          <w:rFonts w:ascii="Times New Roman" w:hAnsi="Times New Roman"/>
          <w:sz w:val="28"/>
          <w:szCs w:val="28"/>
        </w:rPr>
        <w:t>Большебейсугском</w:t>
      </w:r>
      <w:proofErr w:type="spellEnd"/>
      <w:r w:rsidRPr="00B06239">
        <w:rPr>
          <w:rFonts w:ascii="Times New Roman" w:hAnsi="Times New Roman"/>
          <w:sz w:val="28"/>
          <w:szCs w:val="28"/>
        </w:rPr>
        <w:t xml:space="preserve"> сельских поселениях (по 7 вакансий), в </w:t>
      </w:r>
      <w:proofErr w:type="spellStart"/>
      <w:r w:rsidRPr="00B06239">
        <w:rPr>
          <w:rFonts w:ascii="Times New Roman" w:hAnsi="Times New Roman"/>
          <w:sz w:val="28"/>
          <w:szCs w:val="28"/>
        </w:rPr>
        <w:t>Батуринском</w:t>
      </w:r>
      <w:proofErr w:type="spellEnd"/>
      <w:r w:rsidRPr="00B06239">
        <w:rPr>
          <w:rFonts w:ascii="Times New Roman" w:hAnsi="Times New Roman"/>
          <w:sz w:val="28"/>
          <w:szCs w:val="28"/>
        </w:rPr>
        <w:t xml:space="preserve"> сельском поселении (6 вакансий), в </w:t>
      </w:r>
      <w:proofErr w:type="spellStart"/>
      <w:r w:rsidRPr="00B06239">
        <w:rPr>
          <w:rFonts w:ascii="Times New Roman" w:hAnsi="Times New Roman"/>
          <w:sz w:val="28"/>
          <w:szCs w:val="28"/>
        </w:rPr>
        <w:t>Свободненском</w:t>
      </w:r>
      <w:proofErr w:type="spellEnd"/>
      <w:r w:rsidRPr="00B06239">
        <w:rPr>
          <w:rFonts w:ascii="Times New Roman" w:hAnsi="Times New Roman"/>
          <w:sz w:val="28"/>
          <w:szCs w:val="28"/>
        </w:rPr>
        <w:t xml:space="preserve">  (4 вакансии),  Новосельском  (3  вака</w:t>
      </w:r>
      <w:r w:rsidRPr="00B06239">
        <w:rPr>
          <w:rFonts w:ascii="Times New Roman" w:hAnsi="Times New Roman"/>
          <w:sz w:val="28"/>
          <w:szCs w:val="28"/>
        </w:rPr>
        <w:t>н</w:t>
      </w:r>
      <w:r w:rsidRPr="00B06239">
        <w:rPr>
          <w:rFonts w:ascii="Times New Roman" w:hAnsi="Times New Roman"/>
          <w:sz w:val="28"/>
          <w:szCs w:val="28"/>
        </w:rPr>
        <w:t>сии).</w:t>
      </w:r>
      <w:proofErr w:type="gramEnd"/>
    </w:p>
    <w:p w:rsidR="008D1815" w:rsidRPr="00B06239" w:rsidRDefault="008D1815" w:rsidP="008D1815">
      <w:pPr>
        <w:pStyle w:val="ConsPlusTitle"/>
        <w:ind w:firstLine="720"/>
        <w:jc w:val="both"/>
        <w:rPr>
          <w:b w:val="0"/>
          <w:sz w:val="28"/>
          <w:szCs w:val="28"/>
        </w:rPr>
      </w:pPr>
      <w:r w:rsidRPr="00B06239">
        <w:rPr>
          <w:b w:val="0"/>
          <w:sz w:val="28"/>
          <w:szCs w:val="28"/>
        </w:rPr>
        <w:t>На 1 января 2017 года коэффициент напряженности (отношение численности незанятого населения¸ зарегистрированного в органах службы занятости к числу вакансий, зарегистрированных в банке вакансий центра занятости населения) на рынке труда Брюховецкого района составил                            1,6 един</w:t>
      </w:r>
      <w:r w:rsidRPr="00B06239">
        <w:rPr>
          <w:b w:val="0"/>
          <w:sz w:val="28"/>
          <w:szCs w:val="28"/>
        </w:rPr>
        <w:t>и</w:t>
      </w:r>
      <w:r w:rsidRPr="00B06239">
        <w:rPr>
          <w:b w:val="0"/>
          <w:sz w:val="28"/>
          <w:szCs w:val="28"/>
        </w:rPr>
        <w:t>цы. Средняя заработная плата по заявленным вакансиям за 2016 год состав</w:t>
      </w:r>
      <w:r w:rsidRPr="00B06239">
        <w:rPr>
          <w:b w:val="0"/>
          <w:sz w:val="28"/>
          <w:szCs w:val="28"/>
        </w:rPr>
        <w:t>и</w:t>
      </w:r>
      <w:r w:rsidRPr="00B06239">
        <w:rPr>
          <w:b w:val="0"/>
          <w:sz w:val="28"/>
          <w:szCs w:val="28"/>
        </w:rPr>
        <w:t xml:space="preserve">ла 13495 рублей. </w:t>
      </w: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b/>
          <w:sz w:val="28"/>
          <w:szCs w:val="28"/>
        </w:rPr>
        <w:t>Выездная работа в сельских поселениях муниципального образов</w:t>
      </w:r>
      <w:r w:rsidRPr="00B06239">
        <w:rPr>
          <w:rFonts w:ascii="Times New Roman" w:hAnsi="Times New Roman"/>
          <w:b/>
          <w:sz w:val="28"/>
          <w:szCs w:val="28"/>
        </w:rPr>
        <w:t>а</w:t>
      </w:r>
      <w:r w:rsidRPr="00B06239">
        <w:rPr>
          <w:rFonts w:ascii="Times New Roman" w:hAnsi="Times New Roman"/>
          <w:b/>
          <w:sz w:val="28"/>
          <w:szCs w:val="28"/>
        </w:rPr>
        <w:t xml:space="preserve">ния.  </w:t>
      </w:r>
      <w:r w:rsidRPr="00B06239">
        <w:rPr>
          <w:rFonts w:ascii="Times New Roman" w:hAnsi="Times New Roman"/>
          <w:sz w:val="28"/>
          <w:szCs w:val="28"/>
        </w:rPr>
        <w:t xml:space="preserve"> В течение 2016 года проведен 191 выезд в сельские поселения муниципального образования, где прошли </w:t>
      </w:r>
      <w:proofErr w:type="spellStart"/>
      <w:r w:rsidRPr="00B06239">
        <w:rPr>
          <w:rFonts w:ascii="Times New Roman" w:hAnsi="Times New Roman"/>
          <w:sz w:val="28"/>
          <w:szCs w:val="28"/>
        </w:rPr>
        <w:t>профориентационные</w:t>
      </w:r>
      <w:proofErr w:type="spellEnd"/>
      <w:r w:rsidRPr="00B06239">
        <w:rPr>
          <w:rFonts w:ascii="Times New Roman" w:hAnsi="Times New Roman"/>
          <w:sz w:val="28"/>
          <w:szCs w:val="28"/>
        </w:rPr>
        <w:t xml:space="preserve"> мероприятия с учащимися школ, встречи «за круглым столом», совещания, семинары  с главами и работодателями. В результате выездной работы оказаны государственные усл</w:t>
      </w:r>
      <w:r w:rsidRPr="00B06239">
        <w:rPr>
          <w:rFonts w:ascii="Times New Roman" w:hAnsi="Times New Roman"/>
          <w:sz w:val="28"/>
          <w:szCs w:val="28"/>
        </w:rPr>
        <w:t>у</w:t>
      </w:r>
      <w:r w:rsidRPr="00B06239">
        <w:rPr>
          <w:rFonts w:ascii="Times New Roman" w:hAnsi="Times New Roman"/>
          <w:sz w:val="28"/>
          <w:szCs w:val="28"/>
        </w:rPr>
        <w:t xml:space="preserve">ги 3646 гражданам и 356 работодателям, в том числе с привлечением Мобильного центра занятости населения проведен 31 выезд в сельские поселения, где государственные услуги получили 111 граждан. </w:t>
      </w:r>
    </w:p>
    <w:p w:rsidR="008D1815" w:rsidRPr="00B06239" w:rsidRDefault="008D1815" w:rsidP="008D1815">
      <w:pPr>
        <w:pStyle w:val="24"/>
        <w:tabs>
          <w:tab w:val="left" w:pos="654"/>
          <w:tab w:val="left" w:pos="3960"/>
        </w:tabs>
        <w:spacing w:after="0" w:line="240" w:lineRule="auto"/>
        <w:ind w:firstLine="720"/>
        <w:jc w:val="both"/>
        <w:rPr>
          <w:sz w:val="28"/>
          <w:szCs w:val="28"/>
        </w:rPr>
      </w:pPr>
      <w:r w:rsidRPr="00B06239">
        <w:rPr>
          <w:b/>
          <w:sz w:val="28"/>
          <w:szCs w:val="28"/>
        </w:rPr>
        <w:t>Квотирование рабочих мест.</w:t>
      </w:r>
      <w:r w:rsidRPr="00B06239">
        <w:rPr>
          <w:sz w:val="28"/>
          <w:szCs w:val="28"/>
        </w:rPr>
        <w:t xml:space="preserve"> Согласно </w:t>
      </w:r>
      <w:r w:rsidRPr="00B06239">
        <w:rPr>
          <w:bCs/>
          <w:sz w:val="28"/>
          <w:szCs w:val="28"/>
        </w:rPr>
        <w:t>постановлению главы муниц</w:t>
      </w:r>
      <w:r w:rsidRPr="00B06239">
        <w:rPr>
          <w:bCs/>
          <w:sz w:val="28"/>
          <w:szCs w:val="28"/>
        </w:rPr>
        <w:t>и</w:t>
      </w:r>
      <w:r w:rsidRPr="00B06239">
        <w:rPr>
          <w:bCs/>
          <w:sz w:val="28"/>
          <w:szCs w:val="28"/>
        </w:rPr>
        <w:t>пального образования Брюховецкий район от 13 ноября 2015 года                  № 1253 «Об утверждении перечня предприятий, учреждений и организаций, расположенных на территории муниципального образования Брюховецкий район, которым устана</w:t>
      </w:r>
      <w:r w:rsidRPr="00B06239">
        <w:rPr>
          <w:bCs/>
          <w:sz w:val="28"/>
          <w:szCs w:val="28"/>
        </w:rPr>
        <w:t>в</w:t>
      </w:r>
      <w:r w:rsidRPr="00B06239">
        <w:rPr>
          <w:bCs/>
          <w:sz w:val="28"/>
          <w:szCs w:val="28"/>
        </w:rPr>
        <w:t>ливаются квоты для приема на работу граждан из числа лиц, испытывающих трудности в поиске работы на 2016 год»</w:t>
      </w:r>
      <w:r w:rsidRPr="00B06239">
        <w:rPr>
          <w:sz w:val="28"/>
          <w:szCs w:val="28"/>
        </w:rPr>
        <w:t>,</w:t>
      </w:r>
      <w:r w:rsidRPr="00B06239">
        <w:rPr>
          <w:bCs/>
          <w:sz w:val="28"/>
          <w:szCs w:val="28"/>
        </w:rPr>
        <w:t xml:space="preserve"> </w:t>
      </w:r>
      <w:r w:rsidRPr="00B06239">
        <w:rPr>
          <w:sz w:val="28"/>
          <w:szCs w:val="28"/>
        </w:rPr>
        <w:t xml:space="preserve"> квота  уст</w:t>
      </w:r>
      <w:r w:rsidRPr="00B06239">
        <w:rPr>
          <w:sz w:val="28"/>
          <w:szCs w:val="28"/>
        </w:rPr>
        <w:t>а</w:t>
      </w:r>
      <w:r w:rsidRPr="00B06239">
        <w:rPr>
          <w:sz w:val="28"/>
          <w:szCs w:val="28"/>
        </w:rPr>
        <w:t>новлена:</w:t>
      </w:r>
    </w:p>
    <w:p w:rsidR="008D1815" w:rsidRPr="00B06239" w:rsidRDefault="008D1815" w:rsidP="008D1815">
      <w:pPr>
        <w:pStyle w:val="24"/>
        <w:spacing w:after="0" w:line="240" w:lineRule="auto"/>
        <w:ind w:right="46" w:firstLine="720"/>
        <w:jc w:val="both"/>
        <w:rPr>
          <w:sz w:val="28"/>
          <w:szCs w:val="28"/>
        </w:rPr>
      </w:pPr>
      <w:proofErr w:type="gramStart"/>
      <w:r w:rsidRPr="00B06239">
        <w:rPr>
          <w:sz w:val="28"/>
          <w:szCs w:val="28"/>
        </w:rPr>
        <w:t>- 15 предприятиям и организациям района, с численностью работников свыше 100 человек, по созданию или выделению 142 рабочих места,  из них для инвалидов - 71 рабочее место, с учетом работающих, для молодежи, граждан, освободившихся из мест лишения свободы – до погашения судимости, и пр</w:t>
      </w:r>
      <w:r w:rsidRPr="00B06239">
        <w:rPr>
          <w:sz w:val="28"/>
          <w:szCs w:val="28"/>
        </w:rPr>
        <w:t>о</w:t>
      </w:r>
      <w:r w:rsidRPr="00B06239">
        <w:rPr>
          <w:sz w:val="28"/>
          <w:szCs w:val="28"/>
        </w:rPr>
        <w:t>шедших курс лечения и реабилитации от наркомании и алкоголизма, одиноких и многодетных родителей, воспитывающих несовершеннолетних детей, детей-инвалидов и др. – 71</w:t>
      </w:r>
      <w:proofErr w:type="gramEnd"/>
      <w:r w:rsidRPr="00B06239">
        <w:rPr>
          <w:sz w:val="28"/>
          <w:szCs w:val="28"/>
        </w:rPr>
        <w:t xml:space="preserve"> рабочее место, с учетом </w:t>
      </w:r>
      <w:proofErr w:type="gramStart"/>
      <w:r w:rsidRPr="00B06239">
        <w:rPr>
          <w:sz w:val="28"/>
          <w:szCs w:val="28"/>
        </w:rPr>
        <w:t>работающих</w:t>
      </w:r>
      <w:proofErr w:type="gramEnd"/>
      <w:r w:rsidRPr="00B06239">
        <w:rPr>
          <w:sz w:val="28"/>
          <w:szCs w:val="28"/>
        </w:rPr>
        <w:t>;</w:t>
      </w:r>
    </w:p>
    <w:p w:rsidR="008D1815" w:rsidRPr="00B06239" w:rsidRDefault="008D1815" w:rsidP="008D1815">
      <w:pPr>
        <w:pStyle w:val="24"/>
        <w:spacing w:after="0" w:line="240" w:lineRule="auto"/>
        <w:ind w:right="46" w:firstLine="720"/>
        <w:jc w:val="both"/>
        <w:rPr>
          <w:sz w:val="28"/>
          <w:szCs w:val="28"/>
        </w:rPr>
      </w:pPr>
      <w:r w:rsidRPr="00B06239">
        <w:rPr>
          <w:sz w:val="28"/>
          <w:szCs w:val="28"/>
        </w:rPr>
        <w:t xml:space="preserve">- 44 организациям и предприятиям района, с численностью работников не менее чем 35 и не более 100 человек, по созданию или выделению 49 рабочих мест для трудоустройства инвалидов, с учетом работающих. Квотируемые рабочие места создали  все работодатели, которым установлены квоты. </w:t>
      </w:r>
    </w:p>
    <w:p w:rsidR="008D1815" w:rsidRPr="00B06239" w:rsidRDefault="008D1815" w:rsidP="008D1815">
      <w:pPr>
        <w:pStyle w:val="24"/>
        <w:spacing w:after="0" w:line="240" w:lineRule="auto"/>
        <w:ind w:right="46" w:firstLine="720"/>
        <w:jc w:val="both"/>
        <w:rPr>
          <w:sz w:val="28"/>
          <w:szCs w:val="28"/>
        </w:rPr>
      </w:pPr>
      <w:r w:rsidRPr="00B06239">
        <w:rPr>
          <w:sz w:val="28"/>
          <w:szCs w:val="28"/>
        </w:rPr>
        <w:lastRenderedPageBreak/>
        <w:t>В течение 2016 года в рамках установленной квоты работали                      155 инвалидов, 6 человек из мест лишения свободы до погашения судимости,              20 человек – из числа мол</w:t>
      </w:r>
      <w:r w:rsidRPr="00B06239">
        <w:rPr>
          <w:sz w:val="28"/>
          <w:szCs w:val="28"/>
        </w:rPr>
        <w:t>о</w:t>
      </w:r>
      <w:r w:rsidRPr="00B06239">
        <w:rPr>
          <w:sz w:val="28"/>
          <w:szCs w:val="28"/>
        </w:rPr>
        <w:t xml:space="preserve">дежи, 1 человек, прошедший курс лечения и реабилитации от наркомании и алкоголизма, 40  одиноких и многодетных родителей, воспитывающих несовершеннолетних детей, детей-инвалидов.  </w:t>
      </w:r>
    </w:p>
    <w:p w:rsidR="008D1815" w:rsidRPr="00B06239" w:rsidRDefault="008D1815" w:rsidP="008D1815">
      <w:pPr>
        <w:pStyle w:val="22"/>
        <w:spacing w:after="0" w:line="240" w:lineRule="auto"/>
        <w:ind w:left="0" w:firstLine="720"/>
        <w:jc w:val="both"/>
        <w:rPr>
          <w:rFonts w:ascii="Times New Roman" w:hAnsi="Times New Roman"/>
          <w:sz w:val="28"/>
          <w:szCs w:val="28"/>
        </w:rPr>
      </w:pPr>
      <w:r w:rsidRPr="00B06239">
        <w:rPr>
          <w:rFonts w:ascii="Times New Roman" w:hAnsi="Times New Roman"/>
          <w:sz w:val="28"/>
          <w:szCs w:val="28"/>
        </w:rPr>
        <w:t>По состоянию на 1 января 2017 года на предприятиях и организациях ра</w:t>
      </w:r>
      <w:r w:rsidRPr="00B06239">
        <w:rPr>
          <w:rFonts w:ascii="Times New Roman" w:hAnsi="Times New Roman"/>
          <w:sz w:val="28"/>
          <w:szCs w:val="28"/>
        </w:rPr>
        <w:t>й</w:t>
      </w:r>
      <w:r w:rsidRPr="00B06239">
        <w:rPr>
          <w:rFonts w:ascii="Times New Roman" w:hAnsi="Times New Roman"/>
          <w:sz w:val="28"/>
          <w:szCs w:val="28"/>
        </w:rPr>
        <w:t>она свободно 19 квотируемых рабочих мест: для инвалидов - 12 рабочих мест, для молодежи, граждан, освободившихся из мест лишения свободы до погашения судимости и прошедших курс лечения и реабилитации от нарком</w:t>
      </w:r>
      <w:r w:rsidRPr="00B06239">
        <w:rPr>
          <w:rFonts w:ascii="Times New Roman" w:hAnsi="Times New Roman"/>
          <w:sz w:val="28"/>
          <w:szCs w:val="28"/>
        </w:rPr>
        <w:t>а</w:t>
      </w:r>
      <w:r w:rsidRPr="00B06239">
        <w:rPr>
          <w:rFonts w:ascii="Times New Roman" w:hAnsi="Times New Roman"/>
          <w:sz w:val="28"/>
          <w:szCs w:val="28"/>
        </w:rPr>
        <w:t>нии и алкоголизма - 7 рабочих мест. Заработная плата   в   заявленных вакансиях на квотируемых рабочих ме</w:t>
      </w:r>
      <w:r w:rsidRPr="00B06239">
        <w:rPr>
          <w:rFonts w:ascii="Times New Roman" w:hAnsi="Times New Roman"/>
          <w:sz w:val="28"/>
          <w:szCs w:val="28"/>
        </w:rPr>
        <w:t>с</w:t>
      </w:r>
      <w:r w:rsidRPr="00B06239">
        <w:rPr>
          <w:rFonts w:ascii="Times New Roman" w:hAnsi="Times New Roman"/>
          <w:sz w:val="28"/>
          <w:szCs w:val="28"/>
        </w:rPr>
        <w:t>тах  от 7500 до 19000 рублей.</w:t>
      </w:r>
    </w:p>
    <w:p w:rsidR="008D1815" w:rsidRPr="00B06239" w:rsidRDefault="008D1815" w:rsidP="008D1815">
      <w:pPr>
        <w:tabs>
          <w:tab w:val="left" w:pos="327"/>
        </w:tabs>
        <w:spacing w:after="0" w:line="240" w:lineRule="auto"/>
        <w:ind w:firstLine="720"/>
        <w:jc w:val="both"/>
        <w:rPr>
          <w:rFonts w:ascii="Times New Roman" w:hAnsi="Times New Roman"/>
          <w:color w:val="000000"/>
          <w:sz w:val="28"/>
          <w:szCs w:val="28"/>
        </w:rPr>
      </w:pPr>
      <w:r w:rsidRPr="00B06239">
        <w:rPr>
          <w:rFonts w:ascii="Times New Roman" w:hAnsi="Times New Roman"/>
          <w:i/>
          <w:sz w:val="28"/>
          <w:szCs w:val="28"/>
        </w:rPr>
        <w:t xml:space="preserve"> </w:t>
      </w:r>
      <w:r w:rsidRPr="00B06239">
        <w:rPr>
          <w:rFonts w:ascii="Times New Roman" w:hAnsi="Times New Roman"/>
          <w:b/>
          <w:sz w:val="28"/>
          <w:szCs w:val="28"/>
        </w:rPr>
        <w:t>Высвобождение работников.</w:t>
      </w:r>
      <w:r w:rsidRPr="00B06239">
        <w:rPr>
          <w:rFonts w:ascii="Times New Roman" w:hAnsi="Times New Roman"/>
          <w:color w:val="000000"/>
          <w:sz w:val="28"/>
          <w:szCs w:val="28"/>
        </w:rPr>
        <w:t xml:space="preserve"> Центром занятости населения в</w:t>
      </w:r>
      <w:r w:rsidRPr="00B06239">
        <w:rPr>
          <w:rFonts w:ascii="Times New Roman" w:hAnsi="Times New Roman"/>
          <w:sz w:val="28"/>
          <w:szCs w:val="28"/>
        </w:rPr>
        <w:t>едется еженедельный мониторинг уволенных работников из предприятий и организ</w:t>
      </w:r>
      <w:r w:rsidRPr="00B06239">
        <w:rPr>
          <w:rFonts w:ascii="Times New Roman" w:hAnsi="Times New Roman"/>
          <w:sz w:val="28"/>
          <w:szCs w:val="28"/>
        </w:rPr>
        <w:t>а</w:t>
      </w:r>
      <w:r w:rsidRPr="00B06239">
        <w:rPr>
          <w:rFonts w:ascii="Times New Roman" w:hAnsi="Times New Roman"/>
          <w:sz w:val="28"/>
          <w:szCs w:val="28"/>
        </w:rPr>
        <w:t xml:space="preserve">ций. </w:t>
      </w:r>
      <w:r w:rsidRPr="00B06239">
        <w:rPr>
          <w:rFonts w:ascii="Times New Roman" w:hAnsi="Times New Roman"/>
          <w:color w:val="000000"/>
          <w:sz w:val="28"/>
          <w:szCs w:val="28"/>
        </w:rPr>
        <w:t>По сведениям предоставленными 42 работодателями в                             2016 году предполагалось уволить по сокращению численности штата работников 106 ч</w:t>
      </w:r>
      <w:r w:rsidRPr="00B06239">
        <w:rPr>
          <w:rFonts w:ascii="Times New Roman" w:hAnsi="Times New Roman"/>
          <w:color w:val="000000"/>
          <w:sz w:val="28"/>
          <w:szCs w:val="28"/>
        </w:rPr>
        <w:t>е</w:t>
      </w:r>
      <w:r w:rsidRPr="00B06239">
        <w:rPr>
          <w:rFonts w:ascii="Times New Roman" w:hAnsi="Times New Roman"/>
          <w:color w:val="000000"/>
          <w:sz w:val="28"/>
          <w:szCs w:val="28"/>
        </w:rPr>
        <w:t xml:space="preserve">ловек, фактически обратилось за содействием в поиске подходящей работы 64 человека, из них 41 - были трудоустроены. </w:t>
      </w:r>
    </w:p>
    <w:p w:rsidR="008D1815" w:rsidRPr="00B06239" w:rsidRDefault="008D1815" w:rsidP="008D1815">
      <w:pPr>
        <w:tabs>
          <w:tab w:val="left" w:pos="2925"/>
        </w:tabs>
        <w:spacing w:after="0" w:line="240" w:lineRule="auto"/>
        <w:ind w:firstLine="720"/>
        <w:jc w:val="both"/>
        <w:rPr>
          <w:rFonts w:ascii="Times New Roman" w:hAnsi="Times New Roman"/>
          <w:sz w:val="28"/>
          <w:szCs w:val="28"/>
        </w:rPr>
      </w:pPr>
      <w:r w:rsidRPr="00B06239">
        <w:rPr>
          <w:rFonts w:ascii="Times New Roman" w:hAnsi="Times New Roman"/>
          <w:sz w:val="28"/>
          <w:szCs w:val="28"/>
        </w:rPr>
        <w:t>С высвобождаемыми работниками специалисты центра занятости пров</w:t>
      </w:r>
      <w:r w:rsidRPr="00B06239">
        <w:rPr>
          <w:rFonts w:ascii="Times New Roman" w:hAnsi="Times New Roman"/>
          <w:sz w:val="28"/>
          <w:szCs w:val="28"/>
        </w:rPr>
        <w:t>о</w:t>
      </w:r>
      <w:r w:rsidRPr="00B06239">
        <w:rPr>
          <w:rFonts w:ascii="Times New Roman" w:hAnsi="Times New Roman"/>
          <w:sz w:val="28"/>
          <w:szCs w:val="28"/>
        </w:rPr>
        <w:t xml:space="preserve">дили </w:t>
      </w:r>
      <w:proofErr w:type="gramStart"/>
      <w:r w:rsidRPr="00B06239">
        <w:rPr>
          <w:rFonts w:ascii="Times New Roman" w:hAnsi="Times New Roman"/>
          <w:sz w:val="28"/>
          <w:szCs w:val="28"/>
        </w:rPr>
        <w:t>пред</w:t>
      </w:r>
      <w:proofErr w:type="gramEnd"/>
      <w:r w:rsidRPr="00B06239">
        <w:rPr>
          <w:rFonts w:ascii="Times New Roman" w:hAnsi="Times New Roman"/>
          <w:sz w:val="28"/>
          <w:szCs w:val="28"/>
        </w:rPr>
        <w:t xml:space="preserve"> увольнительные консультации по вопросам: законодательства о труде и занятости населения, о положении на рынке труда, о перечне документов н</w:t>
      </w:r>
      <w:r w:rsidRPr="00B06239">
        <w:rPr>
          <w:rFonts w:ascii="Times New Roman" w:hAnsi="Times New Roman"/>
          <w:sz w:val="28"/>
          <w:szCs w:val="28"/>
        </w:rPr>
        <w:t>е</w:t>
      </w:r>
      <w:r w:rsidRPr="00B06239">
        <w:rPr>
          <w:rFonts w:ascii="Times New Roman" w:hAnsi="Times New Roman"/>
          <w:sz w:val="28"/>
          <w:szCs w:val="28"/>
        </w:rPr>
        <w:t xml:space="preserve">обходимых для регистрации в качестве ищущих работу.   </w:t>
      </w:r>
    </w:p>
    <w:p w:rsidR="008D1815" w:rsidRPr="00B06239" w:rsidRDefault="008D1815" w:rsidP="008D1815">
      <w:pPr>
        <w:tabs>
          <w:tab w:val="left" w:pos="426"/>
          <w:tab w:val="left" w:pos="993"/>
        </w:tabs>
        <w:spacing w:after="0" w:line="240" w:lineRule="auto"/>
        <w:ind w:firstLine="720"/>
        <w:jc w:val="both"/>
        <w:rPr>
          <w:rFonts w:ascii="Times New Roman" w:hAnsi="Times New Roman"/>
          <w:b/>
          <w:sz w:val="28"/>
          <w:szCs w:val="28"/>
        </w:rPr>
      </w:pPr>
    </w:p>
    <w:p w:rsidR="008D1815" w:rsidRPr="00B06239" w:rsidRDefault="008D1815" w:rsidP="008D1815">
      <w:pPr>
        <w:tabs>
          <w:tab w:val="left" w:pos="426"/>
          <w:tab w:val="left" w:pos="993"/>
        </w:tabs>
        <w:spacing w:after="0" w:line="240" w:lineRule="auto"/>
        <w:ind w:firstLine="720"/>
        <w:jc w:val="both"/>
        <w:rPr>
          <w:rFonts w:ascii="Times New Roman" w:hAnsi="Times New Roman"/>
          <w:b/>
          <w:bCs/>
          <w:caps/>
          <w:sz w:val="28"/>
          <w:szCs w:val="28"/>
        </w:rPr>
      </w:pPr>
      <w:r w:rsidRPr="00B06239">
        <w:rPr>
          <w:rFonts w:ascii="Times New Roman" w:hAnsi="Times New Roman"/>
          <w:b/>
          <w:sz w:val="28"/>
          <w:szCs w:val="28"/>
        </w:rPr>
        <w:t>Уровень жизни</w:t>
      </w:r>
    </w:p>
    <w:p w:rsidR="008D1815" w:rsidRPr="00B06239" w:rsidRDefault="008D1815" w:rsidP="008D1815">
      <w:pPr>
        <w:spacing w:after="0" w:line="240" w:lineRule="auto"/>
        <w:ind w:firstLine="720"/>
        <w:jc w:val="both"/>
        <w:rPr>
          <w:rFonts w:ascii="Times New Roman" w:hAnsi="Times New Roman"/>
          <w:b/>
          <w:sz w:val="28"/>
          <w:szCs w:val="28"/>
          <w:u w:val="single"/>
        </w:rPr>
      </w:pPr>
    </w:p>
    <w:p w:rsidR="008D1815" w:rsidRPr="00B06239" w:rsidRDefault="008D1815" w:rsidP="008D1815">
      <w:pPr>
        <w:spacing w:after="0" w:line="240" w:lineRule="auto"/>
        <w:ind w:firstLine="720"/>
        <w:jc w:val="both"/>
        <w:rPr>
          <w:rFonts w:ascii="Times New Roman" w:hAnsi="Times New Roman"/>
          <w:sz w:val="28"/>
          <w:szCs w:val="28"/>
        </w:rPr>
      </w:pPr>
      <w:r w:rsidRPr="00B06239">
        <w:rPr>
          <w:rFonts w:ascii="Times New Roman" w:hAnsi="Times New Roman"/>
          <w:sz w:val="28"/>
          <w:szCs w:val="28"/>
        </w:rPr>
        <w:t>Среднемесячная заработная плата одного работника  по кругу крупных и средних предприятий в среднем по району за январь-ноябрь 2016 года составила  24260 рублей, что больше на 6,6 % или 1496 рублей по сравнению с аналогичным периодом прошлого года.</w:t>
      </w:r>
    </w:p>
    <w:p w:rsidR="008D1815" w:rsidRPr="00B06239" w:rsidRDefault="008D1815" w:rsidP="008D1815">
      <w:pPr>
        <w:spacing w:after="0" w:line="240" w:lineRule="auto"/>
        <w:ind w:firstLine="720"/>
        <w:jc w:val="both"/>
        <w:rPr>
          <w:rFonts w:ascii="Times New Roman" w:hAnsi="Times New Roman"/>
          <w:sz w:val="28"/>
          <w:szCs w:val="28"/>
        </w:rPr>
      </w:pPr>
      <w:proofErr w:type="gramStart"/>
      <w:r w:rsidRPr="00B06239">
        <w:rPr>
          <w:rFonts w:ascii="Times New Roman" w:hAnsi="Times New Roman"/>
          <w:sz w:val="28"/>
          <w:szCs w:val="28"/>
        </w:rPr>
        <w:t>По отраслям среднемесячная заработная плата сложилась следующим образом: сельское хозяйство – 27760 руб. (к январю - ноябрю 2015 года 112,5%), обрабатывающие производства – 27900 руб. (106,8 %), производство и распределение электроэнергии, газа и воды – 32775 руб. (104,5%), строительство – 20008 руб. (103,3 %), оптовая торговля –    22847 руб. (80,1%), розничная торговля – 18837 руб. (105,8%),  транспорт - 27500 руб. (105,5%), финансовое посредничество – 30526 руб. (103,6%), страхование – 20375 руб. (79,6</w:t>
      </w:r>
      <w:proofErr w:type="gramEnd"/>
      <w:r w:rsidRPr="00B06239">
        <w:rPr>
          <w:rFonts w:ascii="Times New Roman" w:hAnsi="Times New Roman"/>
          <w:sz w:val="28"/>
          <w:szCs w:val="28"/>
        </w:rPr>
        <w:t xml:space="preserve">%), государственное управление, военная безопасность, социальное страхование – 29553 руб. (102,9%), образование – 21346 руб. (104,4%), здравоохранение и предоставление социальных услуг – 18163 руб. (103,5%), деятельность по организации отдыха, культуры и  спорта –17863 руб. (102,1%). </w:t>
      </w:r>
    </w:p>
    <w:p w:rsidR="008D1815" w:rsidRPr="00B06239" w:rsidRDefault="008D1815" w:rsidP="008D1815">
      <w:pPr>
        <w:spacing w:after="0" w:line="240" w:lineRule="auto"/>
        <w:ind w:firstLine="720"/>
        <w:jc w:val="both"/>
        <w:rPr>
          <w:sz w:val="28"/>
          <w:szCs w:val="28"/>
        </w:rPr>
      </w:pPr>
      <w:r w:rsidRPr="00B06239">
        <w:rPr>
          <w:rFonts w:ascii="Times New Roman" w:hAnsi="Times New Roman"/>
          <w:sz w:val="28"/>
          <w:szCs w:val="28"/>
        </w:rPr>
        <w:t>По состоянию на 1 января 2017 года по данным районного отдела государственной статистики просроченной задолженности по заработной плате перед работниками крупных и средних предприятий района нет.</w:t>
      </w:r>
    </w:p>
    <w:p w:rsidR="001F5B48" w:rsidRPr="00B06239" w:rsidRDefault="001F5B48" w:rsidP="00A24276">
      <w:pPr>
        <w:pStyle w:val="Default"/>
        <w:jc w:val="center"/>
        <w:rPr>
          <w:b/>
          <w:bCs/>
          <w:sz w:val="28"/>
          <w:szCs w:val="28"/>
        </w:rPr>
      </w:pPr>
    </w:p>
    <w:p w:rsidR="00741702" w:rsidRPr="00B06239" w:rsidRDefault="009C7FE7" w:rsidP="00741702">
      <w:pPr>
        <w:tabs>
          <w:tab w:val="left" w:pos="709"/>
          <w:tab w:val="left" w:pos="993"/>
          <w:tab w:val="left" w:pos="1418"/>
        </w:tabs>
        <w:spacing w:after="0" w:line="240" w:lineRule="auto"/>
        <w:ind w:firstLine="709"/>
        <w:contextualSpacing/>
        <w:jc w:val="both"/>
        <w:rPr>
          <w:rFonts w:ascii="Times New Roman" w:eastAsia="Times New Roman" w:hAnsi="Times New Roman"/>
          <w:b/>
          <w:color w:val="000000"/>
          <w:sz w:val="28"/>
          <w:szCs w:val="28"/>
          <w:lang w:eastAsia="ru-RU"/>
        </w:rPr>
      </w:pPr>
      <w:r w:rsidRPr="00B06239">
        <w:rPr>
          <w:rFonts w:ascii="Times New Roman" w:eastAsia="Times New Roman" w:hAnsi="Times New Roman"/>
          <w:b/>
          <w:color w:val="000000"/>
          <w:sz w:val="28"/>
          <w:szCs w:val="28"/>
          <w:lang w:eastAsia="ru-RU"/>
        </w:rPr>
        <w:lastRenderedPageBreak/>
        <w:t>2</w:t>
      </w:r>
      <w:r w:rsidR="00741702" w:rsidRPr="00B06239">
        <w:rPr>
          <w:rFonts w:ascii="Times New Roman" w:eastAsia="Times New Roman" w:hAnsi="Times New Roman"/>
          <w:b/>
          <w:color w:val="000000"/>
          <w:sz w:val="28"/>
          <w:szCs w:val="28"/>
          <w:lang w:eastAsia="ru-RU"/>
        </w:rPr>
        <w:t>.1. Анализ хозяйствующих субъектов на территории муниципального образования.</w:t>
      </w:r>
    </w:p>
    <w:p w:rsidR="008D1815" w:rsidRPr="00B06239" w:rsidRDefault="008D1815" w:rsidP="00A24276">
      <w:pPr>
        <w:tabs>
          <w:tab w:val="left" w:pos="709"/>
        </w:tabs>
        <w:spacing w:after="0" w:line="240" w:lineRule="auto"/>
        <w:ind w:firstLine="709"/>
        <w:contextualSpacing/>
        <w:jc w:val="both"/>
        <w:rPr>
          <w:rFonts w:ascii="Times New Roman" w:eastAsia="Times New Roman" w:hAnsi="Times New Roman"/>
          <w:sz w:val="28"/>
          <w:szCs w:val="28"/>
          <w:lang w:eastAsia="ru-RU"/>
        </w:rPr>
      </w:pPr>
    </w:p>
    <w:tbl>
      <w:tblPr>
        <w:tblW w:w="931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628"/>
        <w:gridCol w:w="916"/>
        <w:gridCol w:w="850"/>
        <w:gridCol w:w="1134"/>
        <w:gridCol w:w="1135"/>
        <w:gridCol w:w="993"/>
        <w:gridCol w:w="992"/>
      </w:tblGrid>
      <w:tr w:rsidR="008D1815" w:rsidRPr="00B06239" w:rsidTr="003E5400">
        <w:trPr>
          <w:trHeight w:val="302"/>
        </w:trPr>
        <w:tc>
          <w:tcPr>
            <w:tcW w:w="671" w:type="dxa"/>
            <w:vMerge w:val="restart"/>
            <w:tcBorders>
              <w:top w:val="single" w:sz="4" w:space="0" w:color="auto"/>
              <w:left w:val="single" w:sz="4" w:space="0" w:color="auto"/>
              <w:right w:val="single" w:sz="4" w:space="0" w:color="auto"/>
            </w:tcBorders>
            <w:vAlign w:val="center"/>
            <w:hideMark/>
          </w:tcPr>
          <w:p w:rsidR="008D1815" w:rsidRPr="00B06239" w:rsidRDefault="008D1815" w:rsidP="003E5400">
            <w:pPr>
              <w:widowControl w:val="0"/>
              <w:jc w:val="center"/>
              <w:rPr>
                <w:rFonts w:ascii="Times New Roman" w:hAnsi="Times New Roman"/>
                <w:sz w:val="24"/>
                <w:szCs w:val="24"/>
              </w:rPr>
            </w:pPr>
            <w:r w:rsidRPr="00B06239">
              <w:rPr>
                <w:rFonts w:ascii="Times New Roman" w:hAnsi="Times New Roman"/>
                <w:sz w:val="24"/>
                <w:szCs w:val="24"/>
              </w:rPr>
              <w:t xml:space="preserve">№ </w:t>
            </w:r>
            <w:proofErr w:type="gramStart"/>
            <w:r w:rsidRPr="00B06239">
              <w:rPr>
                <w:rFonts w:ascii="Times New Roman" w:hAnsi="Times New Roman"/>
                <w:sz w:val="24"/>
                <w:szCs w:val="24"/>
              </w:rPr>
              <w:t>п</w:t>
            </w:r>
            <w:proofErr w:type="gramEnd"/>
            <w:r w:rsidRPr="00B06239">
              <w:rPr>
                <w:rFonts w:ascii="Times New Roman" w:hAnsi="Times New Roman"/>
                <w:sz w:val="24"/>
                <w:szCs w:val="24"/>
              </w:rPr>
              <w:t>/п</w:t>
            </w:r>
          </w:p>
        </w:tc>
        <w:tc>
          <w:tcPr>
            <w:tcW w:w="2628" w:type="dxa"/>
            <w:vMerge w:val="restart"/>
            <w:tcBorders>
              <w:top w:val="single" w:sz="4" w:space="0" w:color="auto"/>
              <w:left w:val="single" w:sz="4" w:space="0" w:color="auto"/>
              <w:right w:val="single" w:sz="4" w:space="0" w:color="auto"/>
            </w:tcBorders>
            <w:vAlign w:val="center"/>
          </w:tcPr>
          <w:p w:rsidR="008D1815" w:rsidRPr="00B06239" w:rsidRDefault="008D1815" w:rsidP="003E5400">
            <w:pPr>
              <w:jc w:val="center"/>
              <w:rPr>
                <w:rFonts w:ascii="Times New Roman" w:hAnsi="Times New Roman"/>
                <w:sz w:val="24"/>
                <w:szCs w:val="24"/>
              </w:rPr>
            </w:pPr>
          </w:p>
          <w:p w:rsidR="008D1815" w:rsidRPr="00B06239" w:rsidRDefault="008D1815" w:rsidP="003E5400">
            <w:pPr>
              <w:widowControl w:val="0"/>
              <w:jc w:val="center"/>
              <w:rPr>
                <w:rFonts w:ascii="Times New Roman" w:hAnsi="Times New Roman"/>
                <w:sz w:val="24"/>
                <w:szCs w:val="24"/>
              </w:rPr>
            </w:pPr>
            <w:r w:rsidRPr="00B06239">
              <w:rPr>
                <w:rFonts w:ascii="Times New Roman" w:hAnsi="Times New Roman"/>
                <w:sz w:val="24"/>
                <w:szCs w:val="24"/>
              </w:rPr>
              <w:t>Наименование показателя</w:t>
            </w:r>
          </w:p>
        </w:tc>
        <w:tc>
          <w:tcPr>
            <w:tcW w:w="4035" w:type="dxa"/>
            <w:gridSpan w:val="4"/>
            <w:tcBorders>
              <w:top w:val="single" w:sz="4" w:space="0" w:color="auto"/>
              <w:left w:val="single" w:sz="4" w:space="0" w:color="auto"/>
              <w:right w:val="single" w:sz="4" w:space="0" w:color="auto"/>
            </w:tcBorders>
            <w:vAlign w:val="center"/>
            <w:hideMark/>
          </w:tcPr>
          <w:p w:rsidR="008D1815" w:rsidRPr="00B06239" w:rsidRDefault="008D1815" w:rsidP="003E5400">
            <w:pPr>
              <w:widowControl w:val="0"/>
              <w:jc w:val="center"/>
              <w:rPr>
                <w:rFonts w:ascii="Times New Roman" w:hAnsi="Times New Roman"/>
                <w:sz w:val="24"/>
                <w:szCs w:val="24"/>
              </w:rPr>
            </w:pPr>
            <w:r w:rsidRPr="00B06239">
              <w:rPr>
                <w:rFonts w:ascii="Times New Roman" w:hAnsi="Times New Roman"/>
                <w:sz w:val="24"/>
                <w:szCs w:val="24"/>
              </w:rPr>
              <w:t>Годы</w:t>
            </w:r>
          </w:p>
        </w:tc>
        <w:tc>
          <w:tcPr>
            <w:tcW w:w="1985" w:type="dxa"/>
            <w:gridSpan w:val="2"/>
            <w:vMerge w:val="restart"/>
            <w:tcBorders>
              <w:top w:val="single" w:sz="4" w:space="0" w:color="auto"/>
              <w:left w:val="single" w:sz="4" w:space="0" w:color="auto"/>
              <w:right w:val="single" w:sz="4" w:space="0" w:color="auto"/>
            </w:tcBorders>
            <w:vAlign w:val="center"/>
          </w:tcPr>
          <w:p w:rsidR="008D1815" w:rsidRPr="00B06239" w:rsidRDefault="008D1815" w:rsidP="003E5400">
            <w:pPr>
              <w:widowControl w:val="0"/>
              <w:spacing w:after="0"/>
              <w:jc w:val="center"/>
              <w:rPr>
                <w:rFonts w:ascii="Times New Roman" w:hAnsi="Times New Roman"/>
                <w:sz w:val="24"/>
                <w:szCs w:val="24"/>
              </w:rPr>
            </w:pPr>
            <w:r w:rsidRPr="00B06239">
              <w:rPr>
                <w:rFonts w:ascii="Times New Roman" w:hAnsi="Times New Roman"/>
                <w:sz w:val="24"/>
                <w:szCs w:val="24"/>
              </w:rPr>
              <w:t>Динамика</w:t>
            </w:r>
          </w:p>
          <w:p w:rsidR="008D1815" w:rsidRPr="00B06239" w:rsidRDefault="008D1815" w:rsidP="00D87531">
            <w:pPr>
              <w:widowControl w:val="0"/>
              <w:spacing w:after="0"/>
              <w:jc w:val="center"/>
              <w:rPr>
                <w:rFonts w:ascii="Times New Roman" w:hAnsi="Times New Roman"/>
                <w:sz w:val="24"/>
                <w:szCs w:val="24"/>
              </w:rPr>
            </w:pPr>
            <w:r w:rsidRPr="00B06239">
              <w:rPr>
                <w:rFonts w:ascii="Times New Roman" w:hAnsi="Times New Roman"/>
                <w:sz w:val="24"/>
                <w:szCs w:val="24"/>
              </w:rPr>
              <w:t>201</w:t>
            </w:r>
            <w:r w:rsidR="00D87531" w:rsidRPr="00B06239">
              <w:rPr>
                <w:rFonts w:ascii="Times New Roman" w:hAnsi="Times New Roman"/>
                <w:sz w:val="24"/>
                <w:szCs w:val="24"/>
              </w:rPr>
              <w:t>6</w:t>
            </w:r>
            <w:r w:rsidRPr="00B06239">
              <w:rPr>
                <w:rFonts w:ascii="Times New Roman" w:hAnsi="Times New Roman"/>
                <w:sz w:val="24"/>
                <w:szCs w:val="24"/>
              </w:rPr>
              <w:t xml:space="preserve"> год </w:t>
            </w:r>
            <w:proofErr w:type="gramStart"/>
            <w:r w:rsidRPr="00B06239">
              <w:rPr>
                <w:rFonts w:ascii="Times New Roman" w:hAnsi="Times New Roman"/>
                <w:sz w:val="24"/>
                <w:szCs w:val="24"/>
              </w:rPr>
              <w:t>к</w:t>
            </w:r>
            <w:proofErr w:type="gramEnd"/>
            <w:r w:rsidRPr="00B06239">
              <w:rPr>
                <w:rFonts w:ascii="Times New Roman" w:hAnsi="Times New Roman"/>
                <w:sz w:val="24"/>
                <w:szCs w:val="24"/>
              </w:rPr>
              <w:t>, %</w:t>
            </w:r>
          </w:p>
        </w:tc>
      </w:tr>
      <w:tr w:rsidR="008D1815" w:rsidRPr="00B06239" w:rsidTr="00D87531">
        <w:trPr>
          <w:trHeight w:val="458"/>
        </w:trPr>
        <w:tc>
          <w:tcPr>
            <w:tcW w:w="671" w:type="dxa"/>
            <w:vMerge/>
            <w:tcBorders>
              <w:top w:val="single" w:sz="4" w:space="0" w:color="auto"/>
              <w:left w:val="single" w:sz="4" w:space="0" w:color="auto"/>
              <w:right w:val="single" w:sz="4" w:space="0" w:color="auto"/>
            </w:tcBorders>
            <w:vAlign w:val="center"/>
          </w:tcPr>
          <w:p w:rsidR="008D1815" w:rsidRPr="00B06239" w:rsidRDefault="008D1815" w:rsidP="003E5400">
            <w:pPr>
              <w:widowControl w:val="0"/>
              <w:jc w:val="center"/>
              <w:rPr>
                <w:rFonts w:ascii="Times New Roman" w:hAnsi="Times New Roman"/>
                <w:sz w:val="24"/>
                <w:szCs w:val="24"/>
              </w:rPr>
            </w:pPr>
          </w:p>
        </w:tc>
        <w:tc>
          <w:tcPr>
            <w:tcW w:w="2628" w:type="dxa"/>
            <w:vMerge/>
            <w:tcBorders>
              <w:top w:val="single" w:sz="4" w:space="0" w:color="auto"/>
              <w:left w:val="single" w:sz="4" w:space="0" w:color="auto"/>
              <w:right w:val="single" w:sz="4" w:space="0" w:color="auto"/>
            </w:tcBorders>
            <w:vAlign w:val="center"/>
          </w:tcPr>
          <w:p w:rsidR="008D1815" w:rsidRPr="00B06239" w:rsidRDefault="008D1815" w:rsidP="003E5400">
            <w:pPr>
              <w:jc w:val="center"/>
              <w:rPr>
                <w:rFonts w:ascii="Times New Roman" w:hAnsi="Times New Roman"/>
                <w:sz w:val="24"/>
                <w:szCs w:val="24"/>
              </w:rPr>
            </w:pPr>
          </w:p>
        </w:tc>
        <w:tc>
          <w:tcPr>
            <w:tcW w:w="916" w:type="dxa"/>
            <w:vMerge w:val="restart"/>
            <w:tcBorders>
              <w:top w:val="single" w:sz="4" w:space="0" w:color="auto"/>
              <w:left w:val="single" w:sz="4" w:space="0" w:color="auto"/>
              <w:right w:val="single" w:sz="4" w:space="0" w:color="auto"/>
            </w:tcBorders>
            <w:vAlign w:val="center"/>
          </w:tcPr>
          <w:p w:rsidR="008D1815" w:rsidRPr="00B06239" w:rsidRDefault="008D1815" w:rsidP="00D87531">
            <w:pPr>
              <w:widowControl w:val="0"/>
              <w:spacing w:after="0"/>
              <w:jc w:val="center"/>
              <w:rPr>
                <w:rFonts w:ascii="Times New Roman" w:hAnsi="Times New Roman"/>
                <w:sz w:val="24"/>
                <w:szCs w:val="24"/>
              </w:rPr>
            </w:pPr>
            <w:r w:rsidRPr="00B06239">
              <w:rPr>
                <w:rFonts w:ascii="Times New Roman" w:hAnsi="Times New Roman"/>
                <w:sz w:val="24"/>
                <w:szCs w:val="24"/>
              </w:rPr>
              <w:t>201</w:t>
            </w:r>
            <w:r w:rsidR="00D87531" w:rsidRPr="00B06239">
              <w:rPr>
                <w:rFonts w:ascii="Times New Roman" w:hAnsi="Times New Roman"/>
                <w:sz w:val="24"/>
                <w:szCs w:val="24"/>
              </w:rPr>
              <w:t>4</w:t>
            </w:r>
            <w:r w:rsidRPr="00B06239">
              <w:rPr>
                <w:rFonts w:ascii="Times New Roman" w:hAnsi="Times New Roman"/>
                <w:sz w:val="24"/>
                <w:szCs w:val="24"/>
              </w:rPr>
              <w:t xml:space="preserve"> год</w:t>
            </w:r>
          </w:p>
        </w:tc>
        <w:tc>
          <w:tcPr>
            <w:tcW w:w="850" w:type="dxa"/>
            <w:vMerge w:val="restart"/>
            <w:tcBorders>
              <w:top w:val="single" w:sz="4" w:space="0" w:color="auto"/>
              <w:left w:val="single" w:sz="4" w:space="0" w:color="auto"/>
              <w:right w:val="single" w:sz="4" w:space="0" w:color="auto"/>
            </w:tcBorders>
            <w:vAlign w:val="center"/>
          </w:tcPr>
          <w:p w:rsidR="008D1815" w:rsidRPr="00B06239" w:rsidRDefault="008D1815" w:rsidP="00D87531">
            <w:pPr>
              <w:spacing w:after="0"/>
              <w:jc w:val="center"/>
              <w:rPr>
                <w:rFonts w:ascii="Times New Roman" w:hAnsi="Times New Roman"/>
                <w:sz w:val="24"/>
                <w:szCs w:val="24"/>
              </w:rPr>
            </w:pPr>
            <w:r w:rsidRPr="00B06239">
              <w:rPr>
                <w:rFonts w:ascii="Times New Roman" w:hAnsi="Times New Roman"/>
                <w:sz w:val="24"/>
                <w:szCs w:val="24"/>
              </w:rPr>
              <w:t>201</w:t>
            </w:r>
            <w:r w:rsidR="00D87531" w:rsidRPr="00B06239">
              <w:rPr>
                <w:rFonts w:ascii="Times New Roman" w:hAnsi="Times New Roman"/>
                <w:sz w:val="24"/>
                <w:szCs w:val="24"/>
              </w:rPr>
              <w:t>5</w:t>
            </w:r>
            <w:r w:rsidRPr="00B06239">
              <w:rPr>
                <w:rFonts w:ascii="Times New Roman" w:hAnsi="Times New Roman"/>
                <w:sz w:val="24"/>
                <w:szCs w:val="24"/>
              </w:rPr>
              <w:t xml:space="preserve"> год</w:t>
            </w:r>
          </w:p>
        </w:tc>
        <w:tc>
          <w:tcPr>
            <w:tcW w:w="1134" w:type="dxa"/>
            <w:vMerge w:val="restart"/>
            <w:tcBorders>
              <w:top w:val="single" w:sz="4" w:space="0" w:color="auto"/>
              <w:left w:val="single" w:sz="4" w:space="0" w:color="auto"/>
              <w:right w:val="single" w:sz="4" w:space="0" w:color="auto"/>
            </w:tcBorders>
            <w:vAlign w:val="center"/>
          </w:tcPr>
          <w:p w:rsidR="008D1815" w:rsidRPr="00B06239" w:rsidRDefault="008D1815" w:rsidP="00D87531">
            <w:pPr>
              <w:spacing w:after="0"/>
              <w:jc w:val="center"/>
              <w:rPr>
                <w:rFonts w:ascii="Times New Roman" w:hAnsi="Times New Roman"/>
                <w:sz w:val="24"/>
                <w:szCs w:val="24"/>
              </w:rPr>
            </w:pPr>
            <w:r w:rsidRPr="00B06239">
              <w:rPr>
                <w:rFonts w:ascii="Times New Roman" w:hAnsi="Times New Roman"/>
                <w:sz w:val="24"/>
                <w:szCs w:val="24"/>
              </w:rPr>
              <w:t>201</w:t>
            </w:r>
            <w:r w:rsidR="00D87531" w:rsidRPr="00B06239">
              <w:rPr>
                <w:rFonts w:ascii="Times New Roman" w:hAnsi="Times New Roman"/>
                <w:sz w:val="24"/>
                <w:szCs w:val="24"/>
              </w:rPr>
              <w:t>6</w:t>
            </w:r>
            <w:r w:rsidRPr="00B06239">
              <w:rPr>
                <w:rFonts w:ascii="Times New Roman" w:hAnsi="Times New Roman"/>
                <w:sz w:val="24"/>
                <w:szCs w:val="24"/>
              </w:rPr>
              <w:t xml:space="preserve"> год</w:t>
            </w:r>
            <w:r w:rsidR="00D87531" w:rsidRPr="00B06239">
              <w:rPr>
                <w:rFonts w:ascii="Times New Roman" w:hAnsi="Times New Roman"/>
                <w:sz w:val="24"/>
                <w:szCs w:val="24"/>
              </w:rPr>
              <w:t xml:space="preserve"> </w:t>
            </w:r>
            <w:r w:rsidR="00D87531" w:rsidRPr="00B06239">
              <w:rPr>
                <w:rFonts w:ascii="Times New Roman" w:hAnsi="Times New Roman"/>
                <w:sz w:val="24"/>
                <w:szCs w:val="24"/>
              </w:rPr>
              <w:t>(оценка)</w:t>
            </w:r>
          </w:p>
        </w:tc>
        <w:tc>
          <w:tcPr>
            <w:tcW w:w="1135" w:type="dxa"/>
            <w:vMerge w:val="restart"/>
            <w:tcBorders>
              <w:top w:val="single" w:sz="4" w:space="0" w:color="auto"/>
              <w:left w:val="single" w:sz="4" w:space="0" w:color="auto"/>
              <w:right w:val="single" w:sz="4" w:space="0" w:color="auto"/>
            </w:tcBorders>
            <w:vAlign w:val="center"/>
          </w:tcPr>
          <w:p w:rsidR="008D1815" w:rsidRPr="00B06239" w:rsidRDefault="008D1815" w:rsidP="003E5400">
            <w:pPr>
              <w:spacing w:after="0" w:line="240" w:lineRule="auto"/>
              <w:contextualSpacing/>
              <w:jc w:val="center"/>
              <w:rPr>
                <w:rFonts w:ascii="Times New Roman" w:hAnsi="Times New Roman"/>
                <w:sz w:val="24"/>
                <w:szCs w:val="24"/>
              </w:rPr>
            </w:pPr>
            <w:r w:rsidRPr="00B06239">
              <w:rPr>
                <w:rFonts w:ascii="Times New Roman" w:hAnsi="Times New Roman"/>
                <w:sz w:val="24"/>
                <w:szCs w:val="24"/>
              </w:rPr>
              <w:t>201</w:t>
            </w:r>
            <w:r w:rsidR="00D87531" w:rsidRPr="00B06239">
              <w:rPr>
                <w:rFonts w:ascii="Times New Roman" w:hAnsi="Times New Roman"/>
                <w:sz w:val="24"/>
                <w:szCs w:val="24"/>
              </w:rPr>
              <w:t>7</w:t>
            </w:r>
          </w:p>
          <w:p w:rsidR="008D1815" w:rsidRPr="00B06239" w:rsidRDefault="008D1815" w:rsidP="003E5400">
            <w:pPr>
              <w:spacing w:after="0" w:line="240" w:lineRule="auto"/>
              <w:contextualSpacing/>
              <w:jc w:val="center"/>
              <w:rPr>
                <w:rFonts w:ascii="Times New Roman" w:hAnsi="Times New Roman"/>
                <w:sz w:val="24"/>
                <w:szCs w:val="24"/>
              </w:rPr>
            </w:pPr>
            <w:r w:rsidRPr="00B06239">
              <w:rPr>
                <w:rFonts w:ascii="Times New Roman" w:hAnsi="Times New Roman"/>
                <w:sz w:val="24"/>
                <w:szCs w:val="24"/>
              </w:rPr>
              <w:t xml:space="preserve"> год</w:t>
            </w:r>
          </w:p>
          <w:p w:rsidR="008D1815" w:rsidRPr="00B06239" w:rsidRDefault="008D1815" w:rsidP="003E5400">
            <w:pPr>
              <w:widowControl w:val="0"/>
              <w:spacing w:after="0" w:line="240" w:lineRule="auto"/>
              <w:contextualSpacing/>
              <w:jc w:val="center"/>
              <w:rPr>
                <w:rFonts w:ascii="Times New Roman" w:hAnsi="Times New Roman"/>
                <w:sz w:val="24"/>
                <w:szCs w:val="24"/>
              </w:rPr>
            </w:pPr>
            <w:r w:rsidRPr="00B06239">
              <w:rPr>
                <w:rFonts w:ascii="Times New Roman" w:hAnsi="Times New Roman"/>
                <w:sz w:val="24"/>
                <w:szCs w:val="24"/>
              </w:rPr>
              <w:t>(оценка)</w:t>
            </w:r>
          </w:p>
        </w:tc>
        <w:tc>
          <w:tcPr>
            <w:tcW w:w="1985" w:type="dxa"/>
            <w:gridSpan w:val="2"/>
            <w:vMerge/>
            <w:tcBorders>
              <w:left w:val="single" w:sz="4" w:space="0" w:color="auto"/>
              <w:bottom w:val="single" w:sz="4" w:space="0" w:color="auto"/>
              <w:right w:val="single" w:sz="4" w:space="0" w:color="auto"/>
            </w:tcBorders>
            <w:vAlign w:val="center"/>
          </w:tcPr>
          <w:p w:rsidR="008D1815" w:rsidRPr="00B06239" w:rsidRDefault="008D1815" w:rsidP="003E5400">
            <w:pPr>
              <w:widowControl w:val="0"/>
              <w:jc w:val="center"/>
              <w:rPr>
                <w:rFonts w:ascii="Times New Roman" w:hAnsi="Times New Roman"/>
                <w:sz w:val="24"/>
                <w:szCs w:val="24"/>
              </w:rPr>
            </w:pPr>
          </w:p>
        </w:tc>
      </w:tr>
      <w:tr w:rsidR="008D1815" w:rsidRPr="00B06239" w:rsidTr="00D87531">
        <w:trPr>
          <w:trHeight w:val="633"/>
        </w:trPr>
        <w:tc>
          <w:tcPr>
            <w:tcW w:w="671" w:type="dxa"/>
            <w:vMerge/>
            <w:tcBorders>
              <w:left w:val="single" w:sz="4" w:space="0" w:color="auto"/>
              <w:bottom w:val="single" w:sz="4" w:space="0" w:color="auto"/>
              <w:right w:val="single" w:sz="4" w:space="0" w:color="auto"/>
            </w:tcBorders>
          </w:tcPr>
          <w:p w:rsidR="008D1815" w:rsidRPr="00B06239" w:rsidRDefault="008D1815" w:rsidP="003E5400">
            <w:pPr>
              <w:widowControl w:val="0"/>
              <w:jc w:val="both"/>
              <w:rPr>
                <w:rFonts w:ascii="Times New Roman" w:hAnsi="Times New Roman"/>
                <w:sz w:val="24"/>
                <w:szCs w:val="24"/>
              </w:rPr>
            </w:pPr>
          </w:p>
        </w:tc>
        <w:tc>
          <w:tcPr>
            <w:tcW w:w="2628" w:type="dxa"/>
            <w:vMerge/>
            <w:tcBorders>
              <w:left w:val="single" w:sz="4" w:space="0" w:color="auto"/>
              <w:bottom w:val="single" w:sz="4" w:space="0" w:color="auto"/>
              <w:right w:val="single" w:sz="4" w:space="0" w:color="auto"/>
            </w:tcBorders>
          </w:tcPr>
          <w:p w:rsidR="008D1815" w:rsidRPr="00B06239" w:rsidRDefault="008D1815" w:rsidP="003E5400">
            <w:pPr>
              <w:widowControl w:val="0"/>
              <w:jc w:val="both"/>
              <w:rPr>
                <w:rFonts w:ascii="Times New Roman" w:hAnsi="Times New Roman"/>
                <w:sz w:val="24"/>
                <w:szCs w:val="24"/>
              </w:rPr>
            </w:pPr>
          </w:p>
        </w:tc>
        <w:tc>
          <w:tcPr>
            <w:tcW w:w="916" w:type="dxa"/>
            <w:vMerge/>
            <w:tcBorders>
              <w:left w:val="single" w:sz="4" w:space="0" w:color="auto"/>
              <w:bottom w:val="single" w:sz="4" w:space="0" w:color="auto"/>
              <w:right w:val="single" w:sz="4" w:space="0" w:color="auto"/>
            </w:tcBorders>
          </w:tcPr>
          <w:p w:rsidR="008D1815" w:rsidRPr="00B06239" w:rsidRDefault="008D1815" w:rsidP="003E5400">
            <w:pPr>
              <w:widowControl w:val="0"/>
              <w:jc w:val="both"/>
              <w:rPr>
                <w:rFonts w:ascii="Times New Roman" w:hAnsi="Times New Roman"/>
                <w:sz w:val="24"/>
                <w:szCs w:val="24"/>
              </w:rPr>
            </w:pPr>
          </w:p>
        </w:tc>
        <w:tc>
          <w:tcPr>
            <w:tcW w:w="850" w:type="dxa"/>
            <w:vMerge/>
            <w:tcBorders>
              <w:left w:val="single" w:sz="4" w:space="0" w:color="auto"/>
              <w:bottom w:val="single" w:sz="4" w:space="0" w:color="auto"/>
              <w:right w:val="single" w:sz="4" w:space="0" w:color="auto"/>
            </w:tcBorders>
          </w:tcPr>
          <w:p w:rsidR="008D1815" w:rsidRPr="00B06239" w:rsidRDefault="008D1815" w:rsidP="003E5400">
            <w:pPr>
              <w:widowControl w:val="0"/>
              <w:jc w:val="both"/>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8D1815" w:rsidRPr="00B06239" w:rsidRDefault="008D1815" w:rsidP="003E5400">
            <w:pPr>
              <w:widowControl w:val="0"/>
              <w:jc w:val="both"/>
              <w:rPr>
                <w:rFonts w:ascii="Times New Roman" w:hAnsi="Times New Roman"/>
                <w:sz w:val="24"/>
                <w:szCs w:val="24"/>
              </w:rPr>
            </w:pPr>
          </w:p>
        </w:tc>
        <w:tc>
          <w:tcPr>
            <w:tcW w:w="1135" w:type="dxa"/>
            <w:vMerge/>
            <w:tcBorders>
              <w:left w:val="single" w:sz="4" w:space="0" w:color="auto"/>
              <w:bottom w:val="single" w:sz="4" w:space="0" w:color="auto"/>
              <w:right w:val="single" w:sz="4" w:space="0" w:color="auto"/>
            </w:tcBorders>
          </w:tcPr>
          <w:p w:rsidR="008D1815" w:rsidRPr="00B06239" w:rsidRDefault="008D1815" w:rsidP="003E5400">
            <w:pPr>
              <w:widowControl w:val="0"/>
              <w:jc w:val="both"/>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8D1815" w:rsidRPr="00B06239" w:rsidRDefault="008D1815" w:rsidP="00D87531">
            <w:pPr>
              <w:widowControl w:val="0"/>
              <w:jc w:val="center"/>
              <w:rPr>
                <w:rFonts w:ascii="Times New Roman" w:hAnsi="Times New Roman"/>
                <w:sz w:val="24"/>
                <w:szCs w:val="24"/>
              </w:rPr>
            </w:pPr>
            <w:r w:rsidRPr="00B06239">
              <w:rPr>
                <w:rFonts w:ascii="Times New Roman" w:hAnsi="Times New Roman"/>
                <w:sz w:val="24"/>
                <w:szCs w:val="24"/>
              </w:rPr>
              <w:t>201</w:t>
            </w:r>
            <w:r w:rsidR="00D87531" w:rsidRPr="00B06239">
              <w:rPr>
                <w:rFonts w:ascii="Times New Roman" w:hAnsi="Times New Roman"/>
                <w:sz w:val="24"/>
                <w:szCs w:val="24"/>
              </w:rPr>
              <w:t>4</w:t>
            </w:r>
            <w:r w:rsidRPr="00B06239">
              <w:rPr>
                <w:rFonts w:ascii="Times New Roman" w:hAnsi="Times New Roman"/>
                <w:sz w:val="24"/>
                <w:szCs w:val="24"/>
              </w:rPr>
              <w:t xml:space="preserve"> год</w:t>
            </w:r>
          </w:p>
        </w:tc>
        <w:tc>
          <w:tcPr>
            <w:tcW w:w="992" w:type="dxa"/>
            <w:tcBorders>
              <w:top w:val="single" w:sz="4" w:space="0" w:color="auto"/>
              <w:left w:val="single" w:sz="4" w:space="0" w:color="auto"/>
              <w:bottom w:val="single" w:sz="4" w:space="0" w:color="auto"/>
              <w:right w:val="single" w:sz="4" w:space="0" w:color="auto"/>
            </w:tcBorders>
          </w:tcPr>
          <w:p w:rsidR="008D1815" w:rsidRPr="00B06239" w:rsidRDefault="008D1815" w:rsidP="00D87531">
            <w:pPr>
              <w:widowControl w:val="0"/>
              <w:jc w:val="center"/>
              <w:rPr>
                <w:rFonts w:ascii="Times New Roman" w:hAnsi="Times New Roman"/>
                <w:sz w:val="24"/>
                <w:szCs w:val="24"/>
              </w:rPr>
            </w:pPr>
            <w:r w:rsidRPr="00B06239">
              <w:rPr>
                <w:rFonts w:ascii="Times New Roman" w:hAnsi="Times New Roman"/>
                <w:sz w:val="24"/>
                <w:szCs w:val="24"/>
              </w:rPr>
              <w:t>201</w:t>
            </w:r>
            <w:r w:rsidR="00D87531" w:rsidRPr="00B06239">
              <w:rPr>
                <w:rFonts w:ascii="Times New Roman" w:hAnsi="Times New Roman"/>
                <w:sz w:val="24"/>
                <w:szCs w:val="24"/>
              </w:rPr>
              <w:t>5</w:t>
            </w:r>
            <w:r w:rsidRPr="00B06239">
              <w:rPr>
                <w:rFonts w:ascii="Times New Roman" w:hAnsi="Times New Roman"/>
                <w:sz w:val="24"/>
                <w:szCs w:val="24"/>
              </w:rPr>
              <w:t xml:space="preserve"> год</w:t>
            </w:r>
          </w:p>
        </w:tc>
      </w:tr>
      <w:tr w:rsidR="008D1815" w:rsidRPr="00B06239" w:rsidTr="00C926FD">
        <w:tc>
          <w:tcPr>
            <w:tcW w:w="671" w:type="dxa"/>
            <w:tcBorders>
              <w:top w:val="single" w:sz="4" w:space="0" w:color="auto"/>
              <w:left w:val="single" w:sz="4" w:space="0" w:color="auto"/>
              <w:bottom w:val="single" w:sz="4" w:space="0" w:color="auto"/>
              <w:right w:val="single" w:sz="4" w:space="0" w:color="auto"/>
            </w:tcBorders>
            <w:vAlign w:val="center"/>
          </w:tcPr>
          <w:p w:rsidR="008D1815" w:rsidRPr="00B06239" w:rsidRDefault="008D1815" w:rsidP="003E5400">
            <w:pPr>
              <w:widowControl w:val="0"/>
              <w:jc w:val="center"/>
              <w:rPr>
                <w:rFonts w:ascii="Times New Roman" w:hAnsi="Times New Roman"/>
                <w:sz w:val="24"/>
                <w:szCs w:val="24"/>
              </w:rPr>
            </w:pPr>
            <w:r w:rsidRPr="00B06239">
              <w:rPr>
                <w:rFonts w:ascii="Times New Roman" w:hAnsi="Times New Roman"/>
                <w:sz w:val="24"/>
                <w:szCs w:val="24"/>
              </w:rPr>
              <w:t>1</w:t>
            </w:r>
          </w:p>
        </w:tc>
        <w:tc>
          <w:tcPr>
            <w:tcW w:w="2628" w:type="dxa"/>
            <w:tcBorders>
              <w:top w:val="single" w:sz="4" w:space="0" w:color="auto"/>
              <w:left w:val="single" w:sz="4" w:space="0" w:color="auto"/>
              <w:bottom w:val="single" w:sz="4" w:space="0" w:color="auto"/>
              <w:right w:val="single" w:sz="4" w:space="0" w:color="auto"/>
            </w:tcBorders>
          </w:tcPr>
          <w:p w:rsidR="008D1815" w:rsidRPr="00B06239" w:rsidRDefault="008D1815" w:rsidP="003E5400">
            <w:pPr>
              <w:widowControl w:val="0"/>
              <w:spacing w:after="0" w:line="240" w:lineRule="auto"/>
              <w:contextualSpacing/>
              <w:jc w:val="both"/>
              <w:rPr>
                <w:rFonts w:ascii="Times New Roman" w:hAnsi="Times New Roman"/>
                <w:sz w:val="24"/>
                <w:szCs w:val="24"/>
              </w:rPr>
            </w:pPr>
            <w:r w:rsidRPr="00B06239">
              <w:rPr>
                <w:rFonts w:ascii="Times New Roman" w:hAnsi="Times New Roman"/>
                <w:sz w:val="24"/>
                <w:szCs w:val="24"/>
              </w:rPr>
              <w:t xml:space="preserve">Общее количество хозяйствующих субъектов, единиц, </w:t>
            </w:r>
          </w:p>
          <w:p w:rsidR="008D1815" w:rsidRPr="00B06239" w:rsidRDefault="008D1815" w:rsidP="003E5400">
            <w:pPr>
              <w:widowControl w:val="0"/>
              <w:spacing w:after="0" w:line="240" w:lineRule="auto"/>
              <w:contextualSpacing/>
              <w:jc w:val="both"/>
              <w:rPr>
                <w:rFonts w:ascii="Times New Roman" w:hAnsi="Times New Roman"/>
                <w:sz w:val="24"/>
                <w:szCs w:val="24"/>
              </w:rPr>
            </w:pPr>
            <w:r w:rsidRPr="00B06239">
              <w:rPr>
                <w:rFonts w:ascii="Times New Roman" w:hAnsi="Times New Roman"/>
                <w:sz w:val="24"/>
                <w:szCs w:val="24"/>
              </w:rPr>
              <w:t>в т. ч.</w:t>
            </w:r>
          </w:p>
        </w:tc>
        <w:tc>
          <w:tcPr>
            <w:tcW w:w="916" w:type="dxa"/>
            <w:tcBorders>
              <w:top w:val="single" w:sz="4" w:space="0" w:color="auto"/>
              <w:left w:val="single" w:sz="4" w:space="0" w:color="auto"/>
              <w:bottom w:val="single" w:sz="4" w:space="0" w:color="auto"/>
              <w:right w:val="single" w:sz="4" w:space="0" w:color="auto"/>
            </w:tcBorders>
            <w:vAlign w:val="center"/>
          </w:tcPr>
          <w:p w:rsidR="008D1815" w:rsidRPr="00B06239" w:rsidRDefault="00D87531" w:rsidP="003E5400">
            <w:pPr>
              <w:widowControl w:val="0"/>
              <w:jc w:val="center"/>
              <w:rPr>
                <w:rFonts w:ascii="Times New Roman" w:hAnsi="Times New Roman"/>
                <w:sz w:val="24"/>
                <w:szCs w:val="24"/>
              </w:rPr>
            </w:pPr>
            <w:r w:rsidRPr="00B06239">
              <w:rPr>
                <w:rFonts w:ascii="Times New Roman" w:hAnsi="Times New Roman"/>
                <w:sz w:val="24"/>
                <w:szCs w:val="24"/>
              </w:rPr>
              <w:t>22309</w:t>
            </w:r>
          </w:p>
        </w:tc>
        <w:tc>
          <w:tcPr>
            <w:tcW w:w="850" w:type="dxa"/>
            <w:tcBorders>
              <w:top w:val="single" w:sz="4" w:space="0" w:color="auto"/>
              <w:left w:val="single" w:sz="4" w:space="0" w:color="auto"/>
              <w:bottom w:val="single" w:sz="4" w:space="0" w:color="auto"/>
              <w:right w:val="single" w:sz="4" w:space="0" w:color="auto"/>
            </w:tcBorders>
            <w:vAlign w:val="center"/>
          </w:tcPr>
          <w:p w:rsidR="008D1815" w:rsidRPr="00B06239" w:rsidRDefault="00D87531" w:rsidP="003E5400">
            <w:pPr>
              <w:widowControl w:val="0"/>
              <w:jc w:val="center"/>
              <w:rPr>
                <w:rFonts w:ascii="Times New Roman" w:hAnsi="Times New Roman"/>
                <w:sz w:val="24"/>
                <w:szCs w:val="24"/>
              </w:rPr>
            </w:pPr>
            <w:r w:rsidRPr="00B06239">
              <w:rPr>
                <w:rFonts w:ascii="Times New Roman" w:hAnsi="Times New Roman"/>
                <w:sz w:val="24"/>
                <w:szCs w:val="24"/>
              </w:rPr>
              <w:t>22379</w:t>
            </w:r>
          </w:p>
        </w:tc>
        <w:tc>
          <w:tcPr>
            <w:tcW w:w="1134" w:type="dxa"/>
            <w:tcBorders>
              <w:top w:val="single" w:sz="4" w:space="0" w:color="auto"/>
              <w:left w:val="single" w:sz="4" w:space="0" w:color="auto"/>
              <w:bottom w:val="single" w:sz="4" w:space="0" w:color="auto"/>
              <w:right w:val="single" w:sz="4" w:space="0" w:color="auto"/>
            </w:tcBorders>
            <w:vAlign w:val="center"/>
          </w:tcPr>
          <w:p w:rsidR="008D1815" w:rsidRPr="00B06239" w:rsidRDefault="00D87531" w:rsidP="003E5400">
            <w:pPr>
              <w:widowControl w:val="0"/>
              <w:jc w:val="center"/>
              <w:rPr>
                <w:rFonts w:ascii="Times New Roman" w:hAnsi="Times New Roman"/>
                <w:sz w:val="24"/>
                <w:szCs w:val="24"/>
              </w:rPr>
            </w:pPr>
            <w:r w:rsidRPr="00B06239">
              <w:rPr>
                <w:rFonts w:ascii="Times New Roman" w:hAnsi="Times New Roman"/>
                <w:sz w:val="24"/>
                <w:szCs w:val="24"/>
              </w:rPr>
              <w:t>22395</w:t>
            </w:r>
          </w:p>
        </w:tc>
        <w:tc>
          <w:tcPr>
            <w:tcW w:w="1135" w:type="dxa"/>
            <w:tcBorders>
              <w:top w:val="single" w:sz="4" w:space="0" w:color="auto"/>
              <w:left w:val="single" w:sz="4" w:space="0" w:color="auto"/>
              <w:bottom w:val="single" w:sz="4" w:space="0" w:color="auto"/>
              <w:right w:val="single" w:sz="4" w:space="0" w:color="auto"/>
            </w:tcBorders>
            <w:vAlign w:val="center"/>
          </w:tcPr>
          <w:p w:rsidR="008D1815" w:rsidRPr="00B06239" w:rsidRDefault="00C926FD" w:rsidP="00C926FD">
            <w:pPr>
              <w:widowControl w:val="0"/>
              <w:jc w:val="center"/>
              <w:rPr>
                <w:rFonts w:ascii="Times New Roman" w:hAnsi="Times New Roman"/>
                <w:sz w:val="24"/>
                <w:szCs w:val="24"/>
              </w:rPr>
            </w:pPr>
            <w:r w:rsidRPr="00B06239">
              <w:rPr>
                <w:rFonts w:ascii="Times New Roman" w:hAnsi="Times New Roman"/>
                <w:sz w:val="24"/>
                <w:szCs w:val="24"/>
              </w:rPr>
              <w:t>22361</w:t>
            </w:r>
          </w:p>
        </w:tc>
        <w:tc>
          <w:tcPr>
            <w:tcW w:w="993" w:type="dxa"/>
            <w:tcBorders>
              <w:top w:val="single" w:sz="4" w:space="0" w:color="auto"/>
              <w:left w:val="single" w:sz="4" w:space="0" w:color="auto"/>
              <w:bottom w:val="single" w:sz="4" w:space="0" w:color="auto"/>
              <w:right w:val="single" w:sz="4" w:space="0" w:color="auto"/>
            </w:tcBorders>
            <w:vAlign w:val="center"/>
          </w:tcPr>
          <w:p w:rsidR="008D1815" w:rsidRPr="00B06239" w:rsidRDefault="00933AE1" w:rsidP="003E5400">
            <w:pPr>
              <w:widowControl w:val="0"/>
              <w:jc w:val="center"/>
              <w:rPr>
                <w:rFonts w:ascii="Times New Roman" w:hAnsi="Times New Roman"/>
                <w:sz w:val="24"/>
                <w:szCs w:val="24"/>
              </w:rPr>
            </w:pPr>
            <w:r w:rsidRPr="00B06239">
              <w:rPr>
                <w:rFonts w:ascii="Times New Roman" w:hAnsi="Times New Roman"/>
                <w:sz w:val="24"/>
                <w:szCs w:val="24"/>
              </w:rPr>
              <w:t>100,4</w:t>
            </w:r>
          </w:p>
        </w:tc>
        <w:tc>
          <w:tcPr>
            <w:tcW w:w="992" w:type="dxa"/>
            <w:tcBorders>
              <w:top w:val="single" w:sz="4" w:space="0" w:color="auto"/>
              <w:left w:val="single" w:sz="4" w:space="0" w:color="auto"/>
              <w:bottom w:val="single" w:sz="4" w:space="0" w:color="auto"/>
              <w:right w:val="single" w:sz="4" w:space="0" w:color="auto"/>
            </w:tcBorders>
            <w:vAlign w:val="center"/>
          </w:tcPr>
          <w:p w:rsidR="008D1815" w:rsidRPr="00B06239" w:rsidRDefault="00933AE1" w:rsidP="003E5400">
            <w:pPr>
              <w:widowControl w:val="0"/>
              <w:jc w:val="center"/>
              <w:rPr>
                <w:rFonts w:ascii="Times New Roman" w:hAnsi="Times New Roman"/>
                <w:sz w:val="24"/>
                <w:szCs w:val="24"/>
              </w:rPr>
            </w:pPr>
            <w:r w:rsidRPr="00B06239">
              <w:rPr>
                <w:rFonts w:ascii="Times New Roman" w:hAnsi="Times New Roman"/>
                <w:sz w:val="24"/>
                <w:szCs w:val="24"/>
              </w:rPr>
              <w:t>100,0</w:t>
            </w:r>
          </w:p>
        </w:tc>
      </w:tr>
      <w:tr w:rsidR="00D87531" w:rsidRPr="00B06239" w:rsidTr="00C926FD">
        <w:tc>
          <w:tcPr>
            <w:tcW w:w="671"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3E5400">
            <w:pPr>
              <w:widowControl w:val="0"/>
              <w:jc w:val="center"/>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tcPr>
          <w:p w:rsidR="00D87531" w:rsidRPr="00B06239" w:rsidRDefault="00D87531" w:rsidP="003E5400">
            <w:pPr>
              <w:widowControl w:val="0"/>
              <w:spacing w:after="0" w:line="240" w:lineRule="auto"/>
              <w:contextualSpacing/>
              <w:jc w:val="both"/>
              <w:rPr>
                <w:rFonts w:ascii="Times New Roman" w:hAnsi="Times New Roman"/>
                <w:sz w:val="24"/>
                <w:szCs w:val="24"/>
              </w:rPr>
            </w:pPr>
            <w:r w:rsidRPr="00B06239">
              <w:rPr>
                <w:rFonts w:ascii="Times New Roman" w:hAnsi="Times New Roman"/>
                <w:sz w:val="24"/>
                <w:szCs w:val="24"/>
              </w:rPr>
              <w:t>юридических лиц</w:t>
            </w:r>
          </w:p>
        </w:tc>
        <w:tc>
          <w:tcPr>
            <w:tcW w:w="916"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84119D">
            <w:pPr>
              <w:widowControl w:val="0"/>
              <w:jc w:val="center"/>
              <w:rPr>
                <w:rFonts w:ascii="Times New Roman" w:hAnsi="Times New Roman"/>
                <w:sz w:val="24"/>
                <w:szCs w:val="24"/>
              </w:rPr>
            </w:pPr>
            <w:r w:rsidRPr="00B06239">
              <w:rPr>
                <w:rFonts w:ascii="Times New Roman" w:hAnsi="Times New Roman"/>
                <w:sz w:val="24"/>
                <w:szCs w:val="24"/>
              </w:rPr>
              <w:t>189</w:t>
            </w:r>
          </w:p>
        </w:tc>
        <w:tc>
          <w:tcPr>
            <w:tcW w:w="850"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84119D">
            <w:pPr>
              <w:widowControl w:val="0"/>
              <w:jc w:val="center"/>
              <w:rPr>
                <w:rFonts w:ascii="Times New Roman" w:hAnsi="Times New Roman"/>
                <w:sz w:val="24"/>
                <w:szCs w:val="24"/>
              </w:rPr>
            </w:pPr>
            <w:r w:rsidRPr="00B06239">
              <w:rPr>
                <w:rFonts w:ascii="Times New Roman" w:hAnsi="Times New Roman"/>
                <w:sz w:val="24"/>
                <w:szCs w:val="24"/>
              </w:rPr>
              <w:t>191</w:t>
            </w:r>
          </w:p>
        </w:tc>
        <w:tc>
          <w:tcPr>
            <w:tcW w:w="1134"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84119D">
            <w:pPr>
              <w:widowControl w:val="0"/>
              <w:jc w:val="center"/>
              <w:rPr>
                <w:rFonts w:ascii="Times New Roman" w:hAnsi="Times New Roman"/>
                <w:sz w:val="24"/>
                <w:szCs w:val="24"/>
              </w:rPr>
            </w:pPr>
            <w:r w:rsidRPr="00B06239">
              <w:rPr>
                <w:rFonts w:ascii="Times New Roman" w:hAnsi="Times New Roman"/>
                <w:sz w:val="24"/>
                <w:szCs w:val="24"/>
              </w:rPr>
              <w:t>195</w:t>
            </w:r>
          </w:p>
        </w:tc>
        <w:tc>
          <w:tcPr>
            <w:tcW w:w="1135" w:type="dxa"/>
            <w:tcBorders>
              <w:top w:val="single" w:sz="4" w:space="0" w:color="auto"/>
              <w:left w:val="single" w:sz="4" w:space="0" w:color="auto"/>
              <w:bottom w:val="single" w:sz="4" w:space="0" w:color="auto"/>
              <w:right w:val="single" w:sz="4" w:space="0" w:color="auto"/>
            </w:tcBorders>
            <w:vAlign w:val="center"/>
          </w:tcPr>
          <w:p w:rsidR="00D87531" w:rsidRPr="00B06239" w:rsidRDefault="00C926FD" w:rsidP="00C926FD">
            <w:pPr>
              <w:widowControl w:val="0"/>
              <w:jc w:val="center"/>
              <w:rPr>
                <w:rFonts w:ascii="Times New Roman" w:hAnsi="Times New Roman"/>
                <w:sz w:val="24"/>
                <w:szCs w:val="24"/>
              </w:rPr>
            </w:pPr>
            <w:r w:rsidRPr="00B06239">
              <w:rPr>
                <w:rFonts w:ascii="Times New Roman" w:hAnsi="Times New Roman"/>
                <w:sz w:val="24"/>
                <w:szCs w:val="24"/>
              </w:rPr>
              <w:t>197</w:t>
            </w:r>
          </w:p>
        </w:tc>
        <w:tc>
          <w:tcPr>
            <w:tcW w:w="993" w:type="dxa"/>
            <w:tcBorders>
              <w:top w:val="single" w:sz="4" w:space="0" w:color="auto"/>
              <w:left w:val="single" w:sz="4" w:space="0" w:color="auto"/>
              <w:bottom w:val="single" w:sz="4" w:space="0" w:color="auto"/>
              <w:right w:val="single" w:sz="4" w:space="0" w:color="auto"/>
            </w:tcBorders>
            <w:vAlign w:val="center"/>
          </w:tcPr>
          <w:p w:rsidR="00D87531" w:rsidRPr="00B06239" w:rsidRDefault="00933AE1" w:rsidP="003E5400">
            <w:pPr>
              <w:widowControl w:val="0"/>
              <w:jc w:val="center"/>
              <w:rPr>
                <w:rFonts w:ascii="Times New Roman" w:hAnsi="Times New Roman"/>
                <w:sz w:val="24"/>
                <w:szCs w:val="24"/>
              </w:rPr>
            </w:pPr>
            <w:r w:rsidRPr="00B06239">
              <w:rPr>
                <w:rFonts w:ascii="Times New Roman" w:hAnsi="Times New Roman"/>
                <w:sz w:val="24"/>
                <w:szCs w:val="24"/>
              </w:rPr>
              <w:t>103,2</w:t>
            </w:r>
          </w:p>
        </w:tc>
        <w:tc>
          <w:tcPr>
            <w:tcW w:w="992" w:type="dxa"/>
            <w:tcBorders>
              <w:top w:val="single" w:sz="4" w:space="0" w:color="auto"/>
              <w:left w:val="single" w:sz="4" w:space="0" w:color="auto"/>
              <w:bottom w:val="single" w:sz="4" w:space="0" w:color="auto"/>
              <w:right w:val="single" w:sz="4" w:space="0" w:color="auto"/>
            </w:tcBorders>
            <w:vAlign w:val="center"/>
          </w:tcPr>
          <w:p w:rsidR="00D87531" w:rsidRPr="00B06239" w:rsidRDefault="00933AE1" w:rsidP="003E5400">
            <w:pPr>
              <w:widowControl w:val="0"/>
              <w:jc w:val="center"/>
              <w:rPr>
                <w:rFonts w:ascii="Times New Roman" w:hAnsi="Times New Roman"/>
                <w:sz w:val="24"/>
                <w:szCs w:val="24"/>
              </w:rPr>
            </w:pPr>
            <w:r w:rsidRPr="00B06239">
              <w:rPr>
                <w:rFonts w:ascii="Times New Roman" w:hAnsi="Times New Roman"/>
                <w:sz w:val="24"/>
                <w:szCs w:val="24"/>
              </w:rPr>
              <w:t>102,1</w:t>
            </w:r>
          </w:p>
        </w:tc>
      </w:tr>
      <w:tr w:rsidR="00D87531" w:rsidRPr="00B06239" w:rsidTr="00C926FD">
        <w:tc>
          <w:tcPr>
            <w:tcW w:w="671"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3E5400">
            <w:pPr>
              <w:widowControl w:val="0"/>
              <w:jc w:val="center"/>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3E5400">
            <w:pPr>
              <w:widowControl w:val="0"/>
              <w:spacing w:after="0" w:line="240" w:lineRule="auto"/>
              <w:contextualSpacing/>
              <w:rPr>
                <w:rFonts w:ascii="Times New Roman" w:hAnsi="Times New Roman"/>
                <w:sz w:val="24"/>
                <w:szCs w:val="24"/>
              </w:rPr>
            </w:pPr>
            <w:r w:rsidRPr="00B06239">
              <w:rPr>
                <w:rFonts w:ascii="Times New Roman" w:hAnsi="Times New Roman"/>
                <w:sz w:val="24"/>
                <w:szCs w:val="24"/>
              </w:rPr>
              <w:t>ИП</w:t>
            </w:r>
          </w:p>
        </w:tc>
        <w:tc>
          <w:tcPr>
            <w:tcW w:w="916"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1E5580">
            <w:pPr>
              <w:widowControl w:val="0"/>
              <w:jc w:val="center"/>
              <w:rPr>
                <w:rFonts w:ascii="Times New Roman" w:hAnsi="Times New Roman"/>
                <w:sz w:val="24"/>
                <w:szCs w:val="24"/>
              </w:rPr>
            </w:pPr>
            <w:r w:rsidRPr="00B06239">
              <w:rPr>
                <w:rFonts w:ascii="Times New Roman" w:hAnsi="Times New Roman"/>
                <w:sz w:val="24"/>
                <w:szCs w:val="24"/>
              </w:rPr>
              <w:t>2152</w:t>
            </w:r>
          </w:p>
        </w:tc>
        <w:tc>
          <w:tcPr>
            <w:tcW w:w="850"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1E5580">
            <w:pPr>
              <w:widowControl w:val="0"/>
              <w:jc w:val="center"/>
              <w:rPr>
                <w:rFonts w:ascii="Times New Roman" w:hAnsi="Times New Roman"/>
                <w:sz w:val="24"/>
                <w:szCs w:val="24"/>
              </w:rPr>
            </w:pPr>
            <w:r w:rsidRPr="00B06239">
              <w:rPr>
                <w:rFonts w:ascii="Times New Roman" w:hAnsi="Times New Roman"/>
                <w:sz w:val="24"/>
                <w:szCs w:val="24"/>
              </w:rPr>
              <w:t>2186</w:t>
            </w:r>
          </w:p>
        </w:tc>
        <w:tc>
          <w:tcPr>
            <w:tcW w:w="1134"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1E5580">
            <w:pPr>
              <w:widowControl w:val="0"/>
              <w:jc w:val="center"/>
              <w:rPr>
                <w:rFonts w:ascii="Times New Roman" w:hAnsi="Times New Roman"/>
                <w:sz w:val="24"/>
                <w:szCs w:val="24"/>
              </w:rPr>
            </w:pPr>
            <w:r w:rsidRPr="00B06239">
              <w:rPr>
                <w:rFonts w:ascii="Times New Roman" w:hAnsi="Times New Roman"/>
                <w:sz w:val="24"/>
                <w:szCs w:val="24"/>
              </w:rPr>
              <w:t>2192</w:t>
            </w:r>
          </w:p>
        </w:tc>
        <w:tc>
          <w:tcPr>
            <w:tcW w:w="1135" w:type="dxa"/>
            <w:tcBorders>
              <w:top w:val="single" w:sz="4" w:space="0" w:color="auto"/>
              <w:left w:val="single" w:sz="4" w:space="0" w:color="auto"/>
              <w:bottom w:val="single" w:sz="4" w:space="0" w:color="auto"/>
              <w:right w:val="single" w:sz="4" w:space="0" w:color="auto"/>
            </w:tcBorders>
            <w:vAlign w:val="center"/>
          </w:tcPr>
          <w:p w:rsidR="00D87531" w:rsidRPr="00B06239" w:rsidRDefault="00C926FD" w:rsidP="00C926FD">
            <w:pPr>
              <w:widowControl w:val="0"/>
              <w:jc w:val="center"/>
              <w:rPr>
                <w:rFonts w:ascii="Times New Roman" w:hAnsi="Times New Roman"/>
                <w:sz w:val="24"/>
                <w:szCs w:val="24"/>
              </w:rPr>
            </w:pPr>
            <w:r w:rsidRPr="00B06239">
              <w:rPr>
                <w:rFonts w:ascii="Times New Roman" w:hAnsi="Times New Roman"/>
                <w:sz w:val="24"/>
                <w:szCs w:val="24"/>
              </w:rPr>
              <w:t>2199</w:t>
            </w:r>
          </w:p>
        </w:tc>
        <w:tc>
          <w:tcPr>
            <w:tcW w:w="993" w:type="dxa"/>
            <w:tcBorders>
              <w:top w:val="single" w:sz="4" w:space="0" w:color="auto"/>
              <w:left w:val="single" w:sz="4" w:space="0" w:color="auto"/>
              <w:bottom w:val="single" w:sz="4" w:space="0" w:color="auto"/>
              <w:right w:val="single" w:sz="4" w:space="0" w:color="auto"/>
            </w:tcBorders>
            <w:vAlign w:val="center"/>
          </w:tcPr>
          <w:p w:rsidR="00D87531" w:rsidRPr="00B06239" w:rsidRDefault="00933AE1" w:rsidP="003E5400">
            <w:pPr>
              <w:widowControl w:val="0"/>
              <w:jc w:val="center"/>
              <w:rPr>
                <w:rFonts w:ascii="Times New Roman" w:hAnsi="Times New Roman"/>
                <w:sz w:val="24"/>
                <w:szCs w:val="24"/>
              </w:rPr>
            </w:pPr>
            <w:r w:rsidRPr="00B06239">
              <w:rPr>
                <w:rFonts w:ascii="Times New Roman" w:hAnsi="Times New Roman"/>
                <w:sz w:val="24"/>
                <w:szCs w:val="24"/>
              </w:rPr>
              <w:t>101,9</w:t>
            </w:r>
          </w:p>
        </w:tc>
        <w:tc>
          <w:tcPr>
            <w:tcW w:w="992" w:type="dxa"/>
            <w:tcBorders>
              <w:top w:val="single" w:sz="4" w:space="0" w:color="auto"/>
              <w:left w:val="single" w:sz="4" w:space="0" w:color="auto"/>
              <w:bottom w:val="single" w:sz="4" w:space="0" w:color="auto"/>
              <w:right w:val="single" w:sz="4" w:space="0" w:color="auto"/>
            </w:tcBorders>
            <w:vAlign w:val="center"/>
          </w:tcPr>
          <w:p w:rsidR="00D87531" w:rsidRPr="00B06239" w:rsidRDefault="00933AE1" w:rsidP="003E5400">
            <w:pPr>
              <w:widowControl w:val="0"/>
              <w:jc w:val="center"/>
              <w:rPr>
                <w:rFonts w:ascii="Times New Roman" w:hAnsi="Times New Roman"/>
                <w:sz w:val="24"/>
                <w:szCs w:val="24"/>
              </w:rPr>
            </w:pPr>
            <w:r w:rsidRPr="00B06239">
              <w:rPr>
                <w:rFonts w:ascii="Times New Roman" w:hAnsi="Times New Roman"/>
                <w:sz w:val="24"/>
                <w:szCs w:val="24"/>
              </w:rPr>
              <w:t>100,3</w:t>
            </w:r>
          </w:p>
        </w:tc>
      </w:tr>
      <w:tr w:rsidR="00D87531" w:rsidRPr="00B06239" w:rsidTr="00C926FD">
        <w:tc>
          <w:tcPr>
            <w:tcW w:w="671"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3E5400">
            <w:pPr>
              <w:widowControl w:val="0"/>
              <w:jc w:val="center"/>
              <w:rPr>
                <w:rFonts w:ascii="Times New Roman" w:hAnsi="Times New Roman"/>
                <w:sz w:val="24"/>
                <w:szCs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3E5400">
            <w:pPr>
              <w:widowControl w:val="0"/>
              <w:spacing w:after="0" w:line="240" w:lineRule="auto"/>
              <w:contextualSpacing/>
              <w:rPr>
                <w:rFonts w:ascii="Times New Roman" w:hAnsi="Times New Roman"/>
                <w:sz w:val="24"/>
                <w:szCs w:val="24"/>
              </w:rPr>
            </w:pPr>
            <w:r w:rsidRPr="00B06239">
              <w:rPr>
                <w:rFonts w:ascii="Times New Roman" w:hAnsi="Times New Roman"/>
                <w:sz w:val="24"/>
                <w:szCs w:val="24"/>
              </w:rPr>
              <w:t>ЛПХ</w:t>
            </w:r>
          </w:p>
        </w:tc>
        <w:tc>
          <w:tcPr>
            <w:tcW w:w="916"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1E5580">
            <w:pPr>
              <w:widowControl w:val="0"/>
              <w:jc w:val="center"/>
              <w:rPr>
                <w:rFonts w:ascii="Times New Roman" w:hAnsi="Times New Roman"/>
                <w:sz w:val="24"/>
                <w:szCs w:val="24"/>
              </w:rPr>
            </w:pPr>
            <w:r w:rsidRPr="00B06239">
              <w:rPr>
                <w:rFonts w:ascii="Times New Roman" w:hAnsi="Times New Roman"/>
                <w:sz w:val="24"/>
                <w:szCs w:val="24"/>
              </w:rPr>
              <w:t>17816</w:t>
            </w:r>
          </w:p>
        </w:tc>
        <w:tc>
          <w:tcPr>
            <w:tcW w:w="850"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1E5580">
            <w:pPr>
              <w:widowControl w:val="0"/>
              <w:jc w:val="center"/>
              <w:rPr>
                <w:rFonts w:ascii="Times New Roman" w:hAnsi="Times New Roman"/>
                <w:sz w:val="24"/>
                <w:szCs w:val="24"/>
              </w:rPr>
            </w:pPr>
            <w:r w:rsidRPr="00B06239">
              <w:rPr>
                <w:rFonts w:ascii="Times New Roman" w:hAnsi="Times New Roman"/>
                <w:sz w:val="24"/>
                <w:szCs w:val="24"/>
              </w:rPr>
              <w:t>17816</w:t>
            </w:r>
          </w:p>
        </w:tc>
        <w:tc>
          <w:tcPr>
            <w:tcW w:w="1134"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1E5580">
            <w:pPr>
              <w:widowControl w:val="0"/>
              <w:jc w:val="center"/>
              <w:rPr>
                <w:rFonts w:ascii="Times New Roman" w:hAnsi="Times New Roman"/>
                <w:sz w:val="24"/>
                <w:szCs w:val="24"/>
              </w:rPr>
            </w:pPr>
            <w:r w:rsidRPr="00B06239">
              <w:rPr>
                <w:rFonts w:ascii="Times New Roman" w:hAnsi="Times New Roman"/>
                <w:sz w:val="24"/>
                <w:szCs w:val="24"/>
              </w:rPr>
              <w:t>17816</w:t>
            </w:r>
          </w:p>
        </w:tc>
        <w:tc>
          <w:tcPr>
            <w:tcW w:w="1135" w:type="dxa"/>
            <w:tcBorders>
              <w:top w:val="single" w:sz="4" w:space="0" w:color="auto"/>
              <w:left w:val="single" w:sz="4" w:space="0" w:color="auto"/>
              <w:bottom w:val="single" w:sz="4" w:space="0" w:color="auto"/>
              <w:right w:val="single" w:sz="4" w:space="0" w:color="auto"/>
            </w:tcBorders>
            <w:vAlign w:val="center"/>
          </w:tcPr>
          <w:p w:rsidR="00D87531" w:rsidRPr="00B06239" w:rsidRDefault="00C926FD" w:rsidP="00C926FD">
            <w:pPr>
              <w:widowControl w:val="0"/>
              <w:jc w:val="center"/>
              <w:rPr>
                <w:rFonts w:ascii="Times New Roman" w:hAnsi="Times New Roman"/>
                <w:sz w:val="24"/>
                <w:szCs w:val="24"/>
              </w:rPr>
            </w:pPr>
            <w:r w:rsidRPr="00B06239">
              <w:rPr>
                <w:rFonts w:ascii="Times New Roman" w:hAnsi="Times New Roman"/>
                <w:sz w:val="24"/>
                <w:szCs w:val="24"/>
              </w:rPr>
              <w:t>17816</w:t>
            </w:r>
          </w:p>
        </w:tc>
        <w:tc>
          <w:tcPr>
            <w:tcW w:w="993" w:type="dxa"/>
            <w:tcBorders>
              <w:top w:val="single" w:sz="4" w:space="0" w:color="auto"/>
              <w:left w:val="single" w:sz="4" w:space="0" w:color="auto"/>
              <w:bottom w:val="single" w:sz="4" w:space="0" w:color="auto"/>
              <w:right w:val="single" w:sz="4" w:space="0" w:color="auto"/>
            </w:tcBorders>
            <w:vAlign w:val="center"/>
          </w:tcPr>
          <w:p w:rsidR="00D87531" w:rsidRPr="00B06239" w:rsidRDefault="00933AE1" w:rsidP="003E5400">
            <w:pPr>
              <w:widowControl w:val="0"/>
              <w:jc w:val="center"/>
              <w:rPr>
                <w:rFonts w:ascii="Times New Roman" w:hAnsi="Times New Roman"/>
                <w:sz w:val="24"/>
                <w:szCs w:val="24"/>
              </w:rPr>
            </w:pPr>
            <w:r w:rsidRPr="00B06239">
              <w:rPr>
                <w:rFonts w:ascii="Times New Roman" w:hAnsi="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vAlign w:val="center"/>
          </w:tcPr>
          <w:p w:rsidR="00D87531" w:rsidRPr="00B06239" w:rsidRDefault="00B06239" w:rsidP="003E5400">
            <w:pPr>
              <w:widowControl w:val="0"/>
              <w:jc w:val="center"/>
              <w:rPr>
                <w:rFonts w:ascii="Times New Roman" w:hAnsi="Times New Roman"/>
                <w:sz w:val="24"/>
                <w:szCs w:val="24"/>
              </w:rPr>
            </w:pPr>
            <w:r w:rsidRPr="00B06239">
              <w:rPr>
                <w:rFonts w:ascii="Times New Roman" w:hAnsi="Times New Roman"/>
                <w:sz w:val="24"/>
                <w:szCs w:val="24"/>
              </w:rPr>
              <w:t>100,0</w:t>
            </w:r>
          </w:p>
        </w:tc>
      </w:tr>
      <w:tr w:rsidR="00D87531" w:rsidRPr="00B06239" w:rsidTr="00C926FD">
        <w:tc>
          <w:tcPr>
            <w:tcW w:w="671" w:type="dxa"/>
            <w:tcBorders>
              <w:top w:val="single" w:sz="4" w:space="0" w:color="auto"/>
              <w:left w:val="single" w:sz="4" w:space="0" w:color="auto"/>
              <w:bottom w:val="single" w:sz="4" w:space="0" w:color="auto"/>
              <w:right w:val="single" w:sz="4" w:space="0" w:color="auto"/>
            </w:tcBorders>
            <w:vAlign w:val="center"/>
            <w:hideMark/>
          </w:tcPr>
          <w:p w:rsidR="00D87531" w:rsidRPr="00B06239" w:rsidRDefault="00D87531" w:rsidP="003E5400">
            <w:pPr>
              <w:widowControl w:val="0"/>
              <w:jc w:val="center"/>
              <w:rPr>
                <w:rFonts w:ascii="Times New Roman" w:hAnsi="Times New Roman"/>
                <w:sz w:val="24"/>
                <w:szCs w:val="24"/>
              </w:rPr>
            </w:pPr>
            <w:r w:rsidRPr="00B06239">
              <w:rPr>
                <w:rFonts w:ascii="Times New Roman" w:hAnsi="Times New Roman"/>
                <w:sz w:val="24"/>
                <w:szCs w:val="24"/>
              </w:rPr>
              <w:t>2.</w:t>
            </w:r>
          </w:p>
        </w:tc>
        <w:tc>
          <w:tcPr>
            <w:tcW w:w="2628" w:type="dxa"/>
            <w:tcBorders>
              <w:top w:val="single" w:sz="4" w:space="0" w:color="auto"/>
              <w:left w:val="single" w:sz="4" w:space="0" w:color="auto"/>
              <w:bottom w:val="single" w:sz="4" w:space="0" w:color="auto"/>
              <w:right w:val="single" w:sz="4" w:space="0" w:color="auto"/>
            </w:tcBorders>
            <w:vAlign w:val="center"/>
            <w:hideMark/>
          </w:tcPr>
          <w:p w:rsidR="00D87531" w:rsidRPr="00B06239" w:rsidRDefault="00D87531" w:rsidP="003E5400">
            <w:pPr>
              <w:widowControl w:val="0"/>
              <w:spacing w:after="0" w:line="240" w:lineRule="auto"/>
              <w:contextualSpacing/>
              <w:rPr>
                <w:rFonts w:ascii="Times New Roman" w:hAnsi="Times New Roman"/>
                <w:sz w:val="24"/>
                <w:szCs w:val="24"/>
              </w:rPr>
            </w:pPr>
            <w:r w:rsidRPr="00B06239">
              <w:rPr>
                <w:rFonts w:ascii="Times New Roman" w:hAnsi="Times New Roman"/>
                <w:sz w:val="24"/>
                <w:szCs w:val="24"/>
              </w:rPr>
              <w:t>Количество субъектов крупного бизнеса, единиц</w:t>
            </w:r>
          </w:p>
        </w:tc>
        <w:tc>
          <w:tcPr>
            <w:tcW w:w="916"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1E5580">
            <w:pPr>
              <w:widowControl w:val="0"/>
              <w:jc w:val="center"/>
              <w:rPr>
                <w:rFonts w:ascii="Times New Roman" w:hAnsi="Times New Roman"/>
                <w:sz w:val="24"/>
                <w:szCs w:val="24"/>
              </w:rPr>
            </w:pPr>
          </w:p>
          <w:p w:rsidR="00D87531" w:rsidRPr="00B06239" w:rsidRDefault="00D87531" w:rsidP="001E5580">
            <w:pPr>
              <w:widowControl w:val="0"/>
              <w:jc w:val="center"/>
              <w:rPr>
                <w:rFonts w:ascii="Times New Roman" w:hAnsi="Times New Roman"/>
                <w:sz w:val="24"/>
                <w:szCs w:val="24"/>
              </w:rPr>
            </w:pPr>
            <w:r w:rsidRPr="00B06239">
              <w:rPr>
                <w:rFonts w:ascii="Times New Roman" w:hAnsi="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1E5580">
            <w:pPr>
              <w:widowControl w:val="0"/>
              <w:jc w:val="center"/>
              <w:rPr>
                <w:rFonts w:ascii="Times New Roman" w:hAnsi="Times New Roman"/>
                <w:sz w:val="24"/>
                <w:szCs w:val="24"/>
              </w:rPr>
            </w:pPr>
          </w:p>
          <w:p w:rsidR="00D87531" w:rsidRPr="00B06239" w:rsidRDefault="00D87531" w:rsidP="001E5580">
            <w:pPr>
              <w:widowControl w:val="0"/>
              <w:jc w:val="center"/>
              <w:rPr>
                <w:rFonts w:ascii="Times New Roman" w:hAnsi="Times New Roman"/>
                <w:sz w:val="24"/>
                <w:szCs w:val="24"/>
              </w:rPr>
            </w:pPr>
            <w:r w:rsidRPr="00B06239">
              <w:rPr>
                <w:rFonts w:ascii="Times New Roman" w:hAnsi="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1E5580">
            <w:pPr>
              <w:widowControl w:val="0"/>
              <w:jc w:val="center"/>
              <w:rPr>
                <w:rFonts w:ascii="Times New Roman" w:hAnsi="Times New Roman"/>
                <w:sz w:val="24"/>
                <w:szCs w:val="24"/>
              </w:rPr>
            </w:pPr>
          </w:p>
          <w:p w:rsidR="00D87531" w:rsidRPr="00B06239" w:rsidRDefault="00D87531" w:rsidP="001E5580">
            <w:pPr>
              <w:widowControl w:val="0"/>
              <w:jc w:val="center"/>
              <w:rPr>
                <w:rFonts w:ascii="Times New Roman" w:hAnsi="Times New Roman"/>
                <w:sz w:val="24"/>
                <w:szCs w:val="24"/>
              </w:rPr>
            </w:pPr>
            <w:r w:rsidRPr="00B06239">
              <w:rPr>
                <w:rFonts w:ascii="Times New Roman" w:hAnsi="Times New Roman"/>
                <w:sz w:val="24"/>
                <w:szCs w:val="24"/>
              </w:rPr>
              <w:t>7</w:t>
            </w:r>
          </w:p>
        </w:tc>
        <w:tc>
          <w:tcPr>
            <w:tcW w:w="1135" w:type="dxa"/>
            <w:tcBorders>
              <w:top w:val="single" w:sz="4" w:space="0" w:color="auto"/>
              <w:left w:val="single" w:sz="4" w:space="0" w:color="auto"/>
              <w:bottom w:val="single" w:sz="4" w:space="0" w:color="auto"/>
              <w:right w:val="single" w:sz="4" w:space="0" w:color="auto"/>
            </w:tcBorders>
            <w:vAlign w:val="center"/>
          </w:tcPr>
          <w:p w:rsidR="00C926FD" w:rsidRPr="00B06239" w:rsidRDefault="00C926FD" w:rsidP="00C926FD">
            <w:pPr>
              <w:widowControl w:val="0"/>
              <w:jc w:val="center"/>
              <w:rPr>
                <w:rFonts w:ascii="Times New Roman" w:hAnsi="Times New Roman"/>
                <w:sz w:val="24"/>
                <w:szCs w:val="24"/>
              </w:rPr>
            </w:pPr>
          </w:p>
          <w:p w:rsidR="00D87531" w:rsidRPr="00B06239" w:rsidRDefault="00C926FD" w:rsidP="00C926FD">
            <w:pPr>
              <w:widowControl w:val="0"/>
              <w:jc w:val="center"/>
              <w:rPr>
                <w:rFonts w:ascii="Times New Roman" w:hAnsi="Times New Roman"/>
                <w:sz w:val="24"/>
                <w:szCs w:val="24"/>
              </w:rPr>
            </w:pPr>
            <w:r w:rsidRPr="00B06239">
              <w:rPr>
                <w:rFonts w:ascii="Times New Roman" w:hAnsi="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tcPr>
          <w:p w:rsidR="00D87531" w:rsidRPr="00B06239" w:rsidRDefault="00B06239" w:rsidP="003E5400">
            <w:pPr>
              <w:widowControl w:val="0"/>
              <w:jc w:val="center"/>
              <w:rPr>
                <w:rFonts w:ascii="Times New Roman" w:hAnsi="Times New Roman"/>
                <w:sz w:val="24"/>
                <w:szCs w:val="24"/>
              </w:rPr>
            </w:pPr>
            <w:r w:rsidRPr="00B06239">
              <w:rPr>
                <w:rFonts w:ascii="Times New Roman" w:hAnsi="Times New Roman"/>
                <w:sz w:val="24"/>
                <w:szCs w:val="24"/>
              </w:rPr>
              <w:t>77,8</w:t>
            </w:r>
          </w:p>
        </w:tc>
        <w:tc>
          <w:tcPr>
            <w:tcW w:w="992" w:type="dxa"/>
            <w:tcBorders>
              <w:top w:val="single" w:sz="4" w:space="0" w:color="auto"/>
              <w:left w:val="single" w:sz="4" w:space="0" w:color="auto"/>
              <w:bottom w:val="single" w:sz="4" w:space="0" w:color="auto"/>
              <w:right w:val="single" w:sz="4" w:space="0" w:color="auto"/>
            </w:tcBorders>
            <w:vAlign w:val="center"/>
          </w:tcPr>
          <w:p w:rsidR="00D87531" w:rsidRPr="00B06239" w:rsidRDefault="00B06239" w:rsidP="003E5400">
            <w:pPr>
              <w:widowControl w:val="0"/>
              <w:jc w:val="center"/>
              <w:rPr>
                <w:rFonts w:ascii="Times New Roman" w:hAnsi="Times New Roman"/>
                <w:sz w:val="24"/>
                <w:szCs w:val="24"/>
              </w:rPr>
            </w:pPr>
            <w:r w:rsidRPr="00B06239">
              <w:rPr>
                <w:rFonts w:ascii="Times New Roman" w:hAnsi="Times New Roman"/>
                <w:sz w:val="24"/>
                <w:szCs w:val="24"/>
              </w:rPr>
              <w:t>100,0</w:t>
            </w:r>
          </w:p>
        </w:tc>
      </w:tr>
      <w:tr w:rsidR="00D87531" w:rsidRPr="00B06239" w:rsidTr="00C926FD">
        <w:trPr>
          <w:trHeight w:val="1071"/>
        </w:trPr>
        <w:tc>
          <w:tcPr>
            <w:tcW w:w="671" w:type="dxa"/>
            <w:tcBorders>
              <w:top w:val="single" w:sz="4" w:space="0" w:color="auto"/>
              <w:left w:val="single" w:sz="4" w:space="0" w:color="auto"/>
              <w:bottom w:val="single" w:sz="4" w:space="0" w:color="auto"/>
              <w:right w:val="single" w:sz="4" w:space="0" w:color="auto"/>
            </w:tcBorders>
            <w:vAlign w:val="center"/>
            <w:hideMark/>
          </w:tcPr>
          <w:p w:rsidR="00D87531" w:rsidRPr="00B06239" w:rsidRDefault="00D87531" w:rsidP="003E5400">
            <w:pPr>
              <w:widowControl w:val="0"/>
              <w:jc w:val="center"/>
              <w:rPr>
                <w:rFonts w:ascii="Times New Roman" w:hAnsi="Times New Roman"/>
                <w:sz w:val="24"/>
                <w:szCs w:val="24"/>
              </w:rPr>
            </w:pPr>
            <w:r w:rsidRPr="00B06239">
              <w:rPr>
                <w:rFonts w:ascii="Times New Roman" w:hAnsi="Times New Roman"/>
                <w:sz w:val="24"/>
                <w:szCs w:val="24"/>
              </w:rPr>
              <w:t>3.</w:t>
            </w:r>
          </w:p>
        </w:tc>
        <w:tc>
          <w:tcPr>
            <w:tcW w:w="2628" w:type="dxa"/>
            <w:tcBorders>
              <w:top w:val="single" w:sz="4" w:space="0" w:color="auto"/>
              <w:left w:val="single" w:sz="4" w:space="0" w:color="auto"/>
              <w:bottom w:val="single" w:sz="4" w:space="0" w:color="auto"/>
              <w:right w:val="single" w:sz="4" w:space="0" w:color="auto"/>
            </w:tcBorders>
            <w:vAlign w:val="center"/>
            <w:hideMark/>
          </w:tcPr>
          <w:p w:rsidR="00D87531" w:rsidRPr="00B06239" w:rsidRDefault="00D87531" w:rsidP="003E5400">
            <w:pPr>
              <w:widowControl w:val="0"/>
              <w:spacing w:after="0" w:line="240" w:lineRule="auto"/>
              <w:contextualSpacing/>
              <w:rPr>
                <w:rFonts w:ascii="Times New Roman" w:hAnsi="Times New Roman"/>
                <w:sz w:val="24"/>
                <w:szCs w:val="24"/>
              </w:rPr>
            </w:pPr>
            <w:r w:rsidRPr="00B06239">
              <w:rPr>
                <w:rFonts w:ascii="Times New Roman" w:hAnsi="Times New Roman"/>
                <w:sz w:val="24"/>
                <w:szCs w:val="24"/>
              </w:rPr>
              <w:t>Количество субъектов малого и среднего предпринимательства, единиц</w:t>
            </w:r>
          </w:p>
        </w:tc>
        <w:tc>
          <w:tcPr>
            <w:tcW w:w="916"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1E5580">
            <w:pPr>
              <w:widowControl w:val="0"/>
              <w:jc w:val="center"/>
              <w:rPr>
                <w:rFonts w:ascii="Times New Roman" w:hAnsi="Times New Roman"/>
                <w:sz w:val="24"/>
                <w:szCs w:val="24"/>
              </w:rPr>
            </w:pPr>
            <w:r w:rsidRPr="00B06239">
              <w:rPr>
                <w:rFonts w:ascii="Times New Roman" w:hAnsi="Times New Roman"/>
                <w:sz w:val="24"/>
                <w:szCs w:val="24"/>
              </w:rPr>
              <w:t>2332</w:t>
            </w:r>
          </w:p>
        </w:tc>
        <w:tc>
          <w:tcPr>
            <w:tcW w:w="850"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1E5580">
            <w:pPr>
              <w:widowControl w:val="0"/>
              <w:jc w:val="center"/>
              <w:rPr>
                <w:rFonts w:ascii="Times New Roman" w:hAnsi="Times New Roman"/>
                <w:sz w:val="24"/>
                <w:szCs w:val="24"/>
              </w:rPr>
            </w:pPr>
            <w:r w:rsidRPr="00B06239">
              <w:rPr>
                <w:rFonts w:ascii="Times New Roman" w:hAnsi="Times New Roman"/>
                <w:sz w:val="24"/>
                <w:szCs w:val="24"/>
              </w:rPr>
              <w:t>2370</w:t>
            </w:r>
          </w:p>
        </w:tc>
        <w:tc>
          <w:tcPr>
            <w:tcW w:w="1134"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1E5580">
            <w:pPr>
              <w:widowControl w:val="0"/>
              <w:jc w:val="center"/>
              <w:rPr>
                <w:rFonts w:ascii="Times New Roman" w:hAnsi="Times New Roman"/>
                <w:sz w:val="24"/>
                <w:szCs w:val="24"/>
              </w:rPr>
            </w:pPr>
          </w:p>
          <w:p w:rsidR="00D87531" w:rsidRPr="00B06239" w:rsidRDefault="00D87531" w:rsidP="001E5580">
            <w:pPr>
              <w:widowControl w:val="0"/>
              <w:jc w:val="center"/>
              <w:rPr>
                <w:rFonts w:ascii="Times New Roman" w:hAnsi="Times New Roman"/>
                <w:sz w:val="24"/>
                <w:szCs w:val="24"/>
              </w:rPr>
            </w:pPr>
            <w:r w:rsidRPr="00B06239">
              <w:rPr>
                <w:rFonts w:ascii="Times New Roman" w:hAnsi="Times New Roman"/>
                <w:sz w:val="24"/>
                <w:szCs w:val="24"/>
              </w:rPr>
              <w:t>2380</w:t>
            </w:r>
          </w:p>
          <w:p w:rsidR="00D87531" w:rsidRPr="00B06239" w:rsidRDefault="00D87531" w:rsidP="001E5580">
            <w:pPr>
              <w:widowControl w:val="0"/>
              <w:jc w:val="center"/>
              <w:rPr>
                <w:rFonts w:ascii="Times New Roman" w:hAnsi="Times New Roman"/>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tcPr>
          <w:p w:rsidR="00D87531" w:rsidRPr="00B06239" w:rsidRDefault="00C926FD" w:rsidP="00C926FD">
            <w:pPr>
              <w:widowControl w:val="0"/>
              <w:jc w:val="center"/>
              <w:rPr>
                <w:rFonts w:ascii="Times New Roman" w:hAnsi="Times New Roman"/>
                <w:sz w:val="24"/>
                <w:szCs w:val="24"/>
              </w:rPr>
            </w:pPr>
            <w:r w:rsidRPr="00B06239">
              <w:rPr>
                <w:rFonts w:ascii="Times New Roman" w:hAnsi="Times New Roman"/>
                <w:sz w:val="24"/>
                <w:szCs w:val="24"/>
              </w:rPr>
              <w:t>2385</w:t>
            </w:r>
          </w:p>
        </w:tc>
        <w:tc>
          <w:tcPr>
            <w:tcW w:w="993" w:type="dxa"/>
            <w:tcBorders>
              <w:top w:val="single" w:sz="4" w:space="0" w:color="auto"/>
              <w:left w:val="single" w:sz="4" w:space="0" w:color="auto"/>
              <w:bottom w:val="single" w:sz="4" w:space="0" w:color="auto"/>
              <w:right w:val="single" w:sz="4" w:space="0" w:color="auto"/>
            </w:tcBorders>
            <w:vAlign w:val="center"/>
          </w:tcPr>
          <w:p w:rsidR="00D87531" w:rsidRPr="00B06239" w:rsidRDefault="00B06239" w:rsidP="003E5400">
            <w:pPr>
              <w:widowControl w:val="0"/>
              <w:jc w:val="center"/>
              <w:rPr>
                <w:rFonts w:ascii="Times New Roman" w:hAnsi="Times New Roman"/>
                <w:sz w:val="24"/>
                <w:szCs w:val="24"/>
              </w:rPr>
            </w:pPr>
            <w:r w:rsidRPr="00B06239">
              <w:rPr>
                <w:rFonts w:ascii="Times New Roman" w:hAnsi="Times New Roman"/>
                <w:sz w:val="24"/>
                <w:szCs w:val="24"/>
              </w:rPr>
              <w:t>102,0</w:t>
            </w:r>
          </w:p>
        </w:tc>
        <w:tc>
          <w:tcPr>
            <w:tcW w:w="992" w:type="dxa"/>
            <w:tcBorders>
              <w:top w:val="single" w:sz="4" w:space="0" w:color="auto"/>
              <w:left w:val="single" w:sz="4" w:space="0" w:color="auto"/>
              <w:bottom w:val="single" w:sz="4" w:space="0" w:color="auto"/>
              <w:right w:val="single" w:sz="4" w:space="0" w:color="auto"/>
            </w:tcBorders>
            <w:vAlign w:val="center"/>
          </w:tcPr>
          <w:p w:rsidR="00D87531" w:rsidRPr="00B06239" w:rsidRDefault="00B06239" w:rsidP="003E5400">
            <w:pPr>
              <w:widowControl w:val="0"/>
              <w:jc w:val="center"/>
              <w:rPr>
                <w:rFonts w:ascii="Times New Roman" w:hAnsi="Times New Roman"/>
                <w:sz w:val="24"/>
                <w:szCs w:val="24"/>
              </w:rPr>
            </w:pPr>
            <w:r w:rsidRPr="00B06239">
              <w:rPr>
                <w:rFonts w:ascii="Times New Roman" w:hAnsi="Times New Roman"/>
                <w:sz w:val="24"/>
                <w:szCs w:val="24"/>
              </w:rPr>
              <w:t>100,4</w:t>
            </w:r>
          </w:p>
        </w:tc>
      </w:tr>
      <w:tr w:rsidR="00D87531" w:rsidRPr="00B06239" w:rsidTr="00C926FD">
        <w:tc>
          <w:tcPr>
            <w:tcW w:w="671" w:type="dxa"/>
            <w:tcBorders>
              <w:top w:val="single" w:sz="4" w:space="0" w:color="auto"/>
              <w:left w:val="single" w:sz="4" w:space="0" w:color="auto"/>
              <w:bottom w:val="single" w:sz="4" w:space="0" w:color="auto"/>
              <w:right w:val="single" w:sz="4" w:space="0" w:color="auto"/>
            </w:tcBorders>
            <w:vAlign w:val="center"/>
            <w:hideMark/>
          </w:tcPr>
          <w:p w:rsidR="00D87531" w:rsidRPr="00B06239" w:rsidRDefault="00D87531" w:rsidP="003E5400">
            <w:pPr>
              <w:widowControl w:val="0"/>
              <w:jc w:val="center"/>
              <w:rPr>
                <w:rFonts w:ascii="Times New Roman" w:hAnsi="Times New Roman"/>
                <w:sz w:val="24"/>
                <w:szCs w:val="24"/>
              </w:rPr>
            </w:pPr>
            <w:r w:rsidRPr="00B06239">
              <w:rPr>
                <w:rFonts w:ascii="Times New Roman" w:hAnsi="Times New Roman"/>
                <w:sz w:val="24"/>
                <w:szCs w:val="24"/>
              </w:rPr>
              <w:t>4.</w:t>
            </w:r>
          </w:p>
        </w:tc>
        <w:tc>
          <w:tcPr>
            <w:tcW w:w="2628" w:type="dxa"/>
            <w:tcBorders>
              <w:top w:val="single" w:sz="4" w:space="0" w:color="auto"/>
              <w:left w:val="single" w:sz="4" w:space="0" w:color="auto"/>
              <w:bottom w:val="single" w:sz="4" w:space="0" w:color="auto"/>
              <w:right w:val="single" w:sz="4" w:space="0" w:color="auto"/>
            </w:tcBorders>
            <w:vAlign w:val="center"/>
            <w:hideMark/>
          </w:tcPr>
          <w:p w:rsidR="00D87531" w:rsidRPr="00B06239" w:rsidRDefault="00D87531" w:rsidP="003E5400">
            <w:pPr>
              <w:widowControl w:val="0"/>
              <w:spacing w:after="0" w:line="240" w:lineRule="auto"/>
              <w:contextualSpacing/>
              <w:rPr>
                <w:rFonts w:ascii="Times New Roman" w:hAnsi="Times New Roman"/>
                <w:sz w:val="24"/>
                <w:szCs w:val="24"/>
              </w:rPr>
            </w:pPr>
            <w:r w:rsidRPr="00B06239">
              <w:rPr>
                <w:rFonts w:ascii="Times New Roman" w:hAnsi="Times New Roman"/>
                <w:sz w:val="24"/>
                <w:szCs w:val="24"/>
              </w:rPr>
              <w:t>Численность работников, занятых в малом  и среднем предпринимательстве, человек</w:t>
            </w:r>
          </w:p>
        </w:tc>
        <w:tc>
          <w:tcPr>
            <w:tcW w:w="916"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1E5580">
            <w:pPr>
              <w:widowControl w:val="0"/>
              <w:jc w:val="center"/>
              <w:rPr>
                <w:rFonts w:ascii="Times New Roman" w:hAnsi="Times New Roman"/>
                <w:sz w:val="24"/>
                <w:szCs w:val="24"/>
              </w:rPr>
            </w:pPr>
            <w:r w:rsidRPr="00B06239">
              <w:rPr>
                <w:rFonts w:ascii="Times New Roman" w:hAnsi="Times New Roman"/>
                <w:sz w:val="24"/>
                <w:szCs w:val="24"/>
              </w:rPr>
              <w:t>6163</w:t>
            </w:r>
          </w:p>
        </w:tc>
        <w:tc>
          <w:tcPr>
            <w:tcW w:w="850"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1E5580">
            <w:pPr>
              <w:widowControl w:val="0"/>
              <w:jc w:val="center"/>
              <w:rPr>
                <w:rFonts w:ascii="Times New Roman" w:hAnsi="Times New Roman"/>
                <w:sz w:val="24"/>
                <w:szCs w:val="24"/>
              </w:rPr>
            </w:pPr>
            <w:r w:rsidRPr="00B06239">
              <w:rPr>
                <w:rFonts w:ascii="Times New Roman" w:hAnsi="Times New Roman"/>
                <w:sz w:val="24"/>
                <w:szCs w:val="24"/>
              </w:rPr>
              <w:t>6172</w:t>
            </w:r>
          </w:p>
        </w:tc>
        <w:tc>
          <w:tcPr>
            <w:tcW w:w="1134" w:type="dxa"/>
            <w:tcBorders>
              <w:top w:val="single" w:sz="4" w:space="0" w:color="auto"/>
              <w:left w:val="single" w:sz="4" w:space="0" w:color="auto"/>
              <w:bottom w:val="single" w:sz="4" w:space="0" w:color="auto"/>
              <w:right w:val="single" w:sz="4" w:space="0" w:color="auto"/>
            </w:tcBorders>
            <w:vAlign w:val="center"/>
          </w:tcPr>
          <w:p w:rsidR="00D87531" w:rsidRPr="00B06239" w:rsidRDefault="00D87531" w:rsidP="001E5580">
            <w:pPr>
              <w:widowControl w:val="0"/>
              <w:jc w:val="center"/>
              <w:rPr>
                <w:rFonts w:ascii="Times New Roman" w:hAnsi="Times New Roman"/>
                <w:sz w:val="24"/>
                <w:szCs w:val="24"/>
              </w:rPr>
            </w:pPr>
            <w:r w:rsidRPr="00B06239">
              <w:rPr>
                <w:rFonts w:ascii="Times New Roman" w:hAnsi="Times New Roman"/>
                <w:sz w:val="24"/>
                <w:szCs w:val="24"/>
              </w:rPr>
              <w:t>6212</w:t>
            </w:r>
          </w:p>
        </w:tc>
        <w:tc>
          <w:tcPr>
            <w:tcW w:w="1135" w:type="dxa"/>
            <w:tcBorders>
              <w:top w:val="single" w:sz="4" w:space="0" w:color="auto"/>
              <w:left w:val="single" w:sz="4" w:space="0" w:color="auto"/>
              <w:bottom w:val="single" w:sz="4" w:space="0" w:color="auto"/>
              <w:right w:val="single" w:sz="4" w:space="0" w:color="auto"/>
            </w:tcBorders>
            <w:vAlign w:val="center"/>
          </w:tcPr>
          <w:p w:rsidR="00D87531" w:rsidRPr="00B06239" w:rsidRDefault="00C926FD" w:rsidP="00C926FD">
            <w:pPr>
              <w:widowControl w:val="0"/>
              <w:jc w:val="center"/>
              <w:rPr>
                <w:rFonts w:ascii="Times New Roman" w:hAnsi="Times New Roman"/>
                <w:sz w:val="24"/>
                <w:szCs w:val="24"/>
              </w:rPr>
            </w:pPr>
            <w:r w:rsidRPr="00B06239">
              <w:rPr>
                <w:rFonts w:ascii="Times New Roman" w:hAnsi="Times New Roman"/>
                <w:sz w:val="24"/>
                <w:szCs w:val="24"/>
              </w:rPr>
              <w:t>6235</w:t>
            </w:r>
          </w:p>
        </w:tc>
        <w:tc>
          <w:tcPr>
            <w:tcW w:w="993" w:type="dxa"/>
            <w:tcBorders>
              <w:top w:val="single" w:sz="4" w:space="0" w:color="auto"/>
              <w:left w:val="single" w:sz="4" w:space="0" w:color="auto"/>
              <w:bottom w:val="single" w:sz="4" w:space="0" w:color="auto"/>
              <w:right w:val="single" w:sz="4" w:space="0" w:color="auto"/>
            </w:tcBorders>
            <w:vAlign w:val="center"/>
          </w:tcPr>
          <w:p w:rsidR="00D87531" w:rsidRPr="00B06239" w:rsidRDefault="00B06239" w:rsidP="003E5400">
            <w:pPr>
              <w:widowControl w:val="0"/>
              <w:jc w:val="center"/>
              <w:rPr>
                <w:rFonts w:ascii="Times New Roman" w:hAnsi="Times New Roman"/>
                <w:sz w:val="24"/>
                <w:szCs w:val="24"/>
              </w:rPr>
            </w:pPr>
            <w:r w:rsidRPr="00B06239">
              <w:rPr>
                <w:rFonts w:ascii="Times New Roman" w:hAnsi="Times New Roman"/>
                <w:sz w:val="24"/>
                <w:szCs w:val="24"/>
              </w:rPr>
              <w:t>100,8</w:t>
            </w:r>
          </w:p>
        </w:tc>
        <w:tc>
          <w:tcPr>
            <w:tcW w:w="992" w:type="dxa"/>
            <w:tcBorders>
              <w:top w:val="single" w:sz="4" w:space="0" w:color="auto"/>
              <w:left w:val="single" w:sz="4" w:space="0" w:color="auto"/>
              <w:bottom w:val="single" w:sz="4" w:space="0" w:color="auto"/>
              <w:right w:val="single" w:sz="4" w:space="0" w:color="auto"/>
            </w:tcBorders>
            <w:vAlign w:val="center"/>
          </w:tcPr>
          <w:p w:rsidR="00D87531" w:rsidRPr="00B06239" w:rsidRDefault="00B06239" w:rsidP="003E5400">
            <w:pPr>
              <w:widowControl w:val="0"/>
              <w:jc w:val="center"/>
              <w:rPr>
                <w:rFonts w:ascii="Times New Roman" w:hAnsi="Times New Roman"/>
                <w:sz w:val="24"/>
                <w:szCs w:val="24"/>
              </w:rPr>
            </w:pPr>
            <w:r w:rsidRPr="00B06239">
              <w:rPr>
                <w:rFonts w:ascii="Times New Roman" w:hAnsi="Times New Roman"/>
                <w:sz w:val="24"/>
                <w:szCs w:val="24"/>
              </w:rPr>
              <w:t>100,7</w:t>
            </w:r>
          </w:p>
        </w:tc>
      </w:tr>
    </w:tbl>
    <w:p w:rsidR="008D1815" w:rsidRPr="00B06239" w:rsidRDefault="008D1815" w:rsidP="00A24276">
      <w:pPr>
        <w:tabs>
          <w:tab w:val="left" w:pos="709"/>
        </w:tabs>
        <w:spacing w:after="0" w:line="240" w:lineRule="auto"/>
        <w:ind w:firstLine="709"/>
        <w:contextualSpacing/>
        <w:jc w:val="both"/>
        <w:rPr>
          <w:rFonts w:ascii="Times New Roman" w:eastAsia="Times New Roman" w:hAnsi="Times New Roman"/>
          <w:sz w:val="28"/>
          <w:szCs w:val="28"/>
          <w:lang w:eastAsia="ru-RU"/>
        </w:rPr>
      </w:pPr>
    </w:p>
    <w:p w:rsidR="00AD4500" w:rsidRPr="00B06239" w:rsidRDefault="00AD4500" w:rsidP="00AD4500">
      <w:pPr>
        <w:spacing w:after="0" w:line="240" w:lineRule="auto"/>
        <w:contextualSpacing/>
        <w:jc w:val="both"/>
        <w:rPr>
          <w:rFonts w:ascii="Times New Roman" w:eastAsia="Times New Roman" w:hAnsi="Times New Roman"/>
          <w:b/>
          <w:sz w:val="28"/>
          <w:szCs w:val="28"/>
          <w:lang w:eastAsia="ru-RU"/>
        </w:rPr>
      </w:pPr>
      <w:r w:rsidRPr="00B06239">
        <w:rPr>
          <w:rFonts w:ascii="Times New Roman" w:eastAsia="Times New Roman" w:hAnsi="Times New Roman"/>
          <w:b/>
          <w:sz w:val="28"/>
          <w:szCs w:val="28"/>
          <w:lang w:eastAsia="ru-RU"/>
        </w:rPr>
        <w:t>2.2. Инвестиционное положение.</w:t>
      </w:r>
    </w:p>
    <w:p w:rsidR="00AD4500" w:rsidRPr="00B06239" w:rsidRDefault="00AD4500" w:rsidP="00AD4500">
      <w:pPr>
        <w:widowControl w:val="0"/>
        <w:spacing w:after="0" w:line="240" w:lineRule="auto"/>
        <w:ind w:firstLine="709"/>
        <w:jc w:val="both"/>
        <w:rPr>
          <w:rFonts w:ascii="Times New Roman" w:eastAsia="Times New Roman" w:hAnsi="Times New Roman"/>
          <w:bCs/>
          <w:sz w:val="28"/>
          <w:szCs w:val="28"/>
          <w:lang w:eastAsia="ru-RU"/>
        </w:rPr>
      </w:pPr>
      <w:r w:rsidRPr="00B06239">
        <w:rPr>
          <w:rFonts w:ascii="Times New Roman" w:eastAsia="Times New Roman" w:hAnsi="Times New Roman"/>
          <w:bCs/>
          <w:sz w:val="28"/>
          <w:szCs w:val="28"/>
          <w:lang w:eastAsia="ru-RU"/>
        </w:rPr>
        <w:t>Администрация постоянно работает над повышением имиджа района как территории с благоприятными условиями для вложения инвестиций, поскольку создание новых рабочих мест – одна из важнейших задач.</w:t>
      </w:r>
    </w:p>
    <w:p w:rsidR="00AD4500" w:rsidRPr="00B06239" w:rsidRDefault="00AD4500" w:rsidP="00AD4500">
      <w:pPr>
        <w:spacing w:after="0" w:line="240" w:lineRule="auto"/>
        <w:ind w:firstLine="709"/>
        <w:jc w:val="both"/>
        <w:rPr>
          <w:rStyle w:val="FontStyle18"/>
          <w:sz w:val="28"/>
          <w:szCs w:val="28"/>
        </w:rPr>
      </w:pPr>
      <w:r w:rsidRPr="00B06239">
        <w:rPr>
          <w:rFonts w:ascii="Times New Roman" w:hAnsi="Times New Roman"/>
          <w:sz w:val="28"/>
          <w:szCs w:val="28"/>
        </w:rPr>
        <w:t xml:space="preserve">В июле 2016 года на территории района инвестором ООО «Брюховецкий кролик» завершена реализация 3 крупных инвестиционных проектов, а именно: «Строительство кролиководческой фермы европейского уровня», «Реконструкция утиной фермы» и «Реконструкция убойного цеха». Объем инвестиций составил 370 млн. рублей, в результате чего было </w:t>
      </w:r>
      <w:r w:rsidRPr="00B06239">
        <w:rPr>
          <w:rStyle w:val="FontStyle18"/>
          <w:sz w:val="28"/>
          <w:szCs w:val="28"/>
        </w:rPr>
        <w:t>создано 80 новых рабочих мест.</w:t>
      </w:r>
    </w:p>
    <w:p w:rsidR="00AD4500" w:rsidRPr="00B06239" w:rsidRDefault="00AD4500" w:rsidP="00AD4500">
      <w:pPr>
        <w:spacing w:after="0" w:line="240" w:lineRule="auto"/>
        <w:ind w:firstLine="709"/>
        <w:jc w:val="both"/>
        <w:rPr>
          <w:rStyle w:val="FontStyle18"/>
          <w:sz w:val="28"/>
          <w:szCs w:val="28"/>
        </w:rPr>
      </w:pPr>
      <w:r w:rsidRPr="00B06239">
        <w:rPr>
          <w:rFonts w:ascii="Times New Roman" w:hAnsi="Times New Roman"/>
          <w:sz w:val="28"/>
          <w:szCs w:val="28"/>
        </w:rPr>
        <w:t>В декабре 2016 года инвестором ООО «</w:t>
      </w:r>
      <w:proofErr w:type="spellStart"/>
      <w:r w:rsidRPr="00B06239">
        <w:rPr>
          <w:rFonts w:ascii="Times New Roman" w:hAnsi="Times New Roman"/>
          <w:sz w:val="28"/>
          <w:szCs w:val="28"/>
        </w:rPr>
        <w:t>Дымов</w:t>
      </w:r>
      <w:proofErr w:type="gramStart"/>
      <w:r w:rsidRPr="00B06239">
        <w:rPr>
          <w:rFonts w:ascii="Times New Roman" w:hAnsi="Times New Roman"/>
          <w:sz w:val="28"/>
          <w:szCs w:val="28"/>
        </w:rPr>
        <w:t>.Ю</w:t>
      </w:r>
      <w:proofErr w:type="gramEnd"/>
      <w:r w:rsidRPr="00B06239">
        <w:rPr>
          <w:rFonts w:ascii="Times New Roman" w:hAnsi="Times New Roman"/>
          <w:sz w:val="28"/>
          <w:szCs w:val="28"/>
        </w:rPr>
        <w:t>г</w:t>
      </w:r>
      <w:proofErr w:type="spellEnd"/>
      <w:r w:rsidRPr="00B06239">
        <w:rPr>
          <w:rFonts w:ascii="Times New Roman" w:hAnsi="Times New Roman"/>
          <w:sz w:val="28"/>
          <w:szCs w:val="28"/>
        </w:rPr>
        <w:t xml:space="preserve">» завершена реконструкция свинокомплекса на 1225 свиноматок. Это позволило создать на территории Переясловского сельского поселения эффективный свиноводческий комплекс полного цикла мощностью  30 тысяч голов товарных свиней в год. Объем инвестиций составил 459,2 млн. рублей, </w:t>
      </w:r>
      <w:r w:rsidRPr="00B06239">
        <w:rPr>
          <w:rStyle w:val="FontStyle18"/>
          <w:sz w:val="28"/>
          <w:szCs w:val="28"/>
        </w:rPr>
        <w:t>создано 42 рабочих места.</w:t>
      </w:r>
    </w:p>
    <w:p w:rsidR="00AD4500" w:rsidRPr="00B06239" w:rsidRDefault="00AD4500" w:rsidP="00AD4500">
      <w:pPr>
        <w:spacing w:after="0" w:line="240" w:lineRule="auto"/>
        <w:ind w:firstLine="709"/>
        <w:jc w:val="both"/>
        <w:rPr>
          <w:rFonts w:ascii="Times New Roman" w:hAnsi="Times New Roman"/>
          <w:sz w:val="28"/>
          <w:szCs w:val="28"/>
        </w:rPr>
      </w:pPr>
      <w:r w:rsidRPr="00B06239">
        <w:rPr>
          <w:rFonts w:ascii="Times New Roman" w:hAnsi="Times New Roman"/>
          <w:sz w:val="28"/>
          <w:szCs w:val="28"/>
        </w:rPr>
        <w:lastRenderedPageBreak/>
        <w:t>Так же в декабре инвестором ООО «</w:t>
      </w:r>
      <w:proofErr w:type="spellStart"/>
      <w:r w:rsidRPr="00B06239">
        <w:rPr>
          <w:rFonts w:ascii="Times New Roman" w:hAnsi="Times New Roman"/>
          <w:sz w:val="28"/>
          <w:szCs w:val="28"/>
        </w:rPr>
        <w:t>КубаньСтройСервис</w:t>
      </w:r>
      <w:proofErr w:type="spellEnd"/>
      <w:r w:rsidRPr="00B06239">
        <w:rPr>
          <w:rFonts w:ascii="Times New Roman" w:hAnsi="Times New Roman"/>
          <w:sz w:val="28"/>
          <w:szCs w:val="28"/>
        </w:rPr>
        <w:t>» завершено строительство на территории Брюховецкого, Переясловского и Новоджерелиевского с/</w:t>
      </w:r>
      <w:proofErr w:type="gramStart"/>
      <w:r w:rsidRPr="00B06239">
        <w:rPr>
          <w:rFonts w:ascii="Times New Roman" w:hAnsi="Times New Roman"/>
          <w:sz w:val="28"/>
          <w:szCs w:val="28"/>
        </w:rPr>
        <w:t>п</w:t>
      </w:r>
      <w:proofErr w:type="gramEnd"/>
      <w:r w:rsidRPr="00B06239">
        <w:rPr>
          <w:rFonts w:ascii="Times New Roman" w:hAnsi="Times New Roman"/>
          <w:sz w:val="28"/>
          <w:szCs w:val="28"/>
        </w:rPr>
        <w:t xml:space="preserve"> 4-х магазинов торговой сети «Пятерочка». Объем инвестиций составил 140 млн. рублей и </w:t>
      </w:r>
      <w:r w:rsidRPr="00B06239">
        <w:rPr>
          <w:rStyle w:val="FontStyle18"/>
          <w:sz w:val="28"/>
          <w:szCs w:val="28"/>
        </w:rPr>
        <w:t>позволило создать 45 рабочих мест.</w:t>
      </w:r>
    </w:p>
    <w:p w:rsidR="00AD4500" w:rsidRPr="00B06239" w:rsidRDefault="00AD4500" w:rsidP="00AD4500">
      <w:pPr>
        <w:widowControl w:val="0"/>
        <w:shd w:val="clear" w:color="auto" w:fill="FFFFFF"/>
        <w:spacing w:after="0" w:line="240" w:lineRule="auto"/>
        <w:ind w:firstLine="709"/>
        <w:jc w:val="both"/>
        <w:rPr>
          <w:rFonts w:ascii="Times New Roman" w:eastAsia="Times New Roman" w:hAnsi="Times New Roman"/>
          <w:bCs/>
          <w:sz w:val="28"/>
          <w:szCs w:val="28"/>
          <w:lang w:eastAsia="ru-RU"/>
        </w:rPr>
      </w:pPr>
      <w:r w:rsidRPr="00B06239">
        <w:rPr>
          <w:rFonts w:ascii="Times New Roman" w:hAnsi="Times New Roman"/>
          <w:sz w:val="28"/>
          <w:szCs w:val="28"/>
        </w:rPr>
        <w:t>Инвестор ООО «</w:t>
      </w:r>
      <w:proofErr w:type="spellStart"/>
      <w:r w:rsidRPr="00B06239">
        <w:rPr>
          <w:rFonts w:ascii="Times New Roman" w:hAnsi="Times New Roman"/>
          <w:sz w:val="28"/>
          <w:szCs w:val="28"/>
        </w:rPr>
        <w:t>Биком</w:t>
      </w:r>
      <w:proofErr w:type="spellEnd"/>
      <w:r w:rsidRPr="00B06239">
        <w:rPr>
          <w:rFonts w:ascii="Times New Roman" w:hAnsi="Times New Roman"/>
          <w:sz w:val="28"/>
          <w:szCs w:val="28"/>
        </w:rPr>
        <w:t>»</w:t>
      </w:r>
      <w:r w:rsidRPr="00B06239">
        <w:rPr>
          <w:rFonts w:ascii="Times New Roman" w:hAnsi="Times New Roman"/>
          <w:bCs/>
          <w:sz w:val="28"/>
          <w:szCs w:val="28"/>
        </w:rPr>
        <w:t xml:space="preserve"> к декабрю 2016 года завершил строительство деревообрабатывающего предприятия </w:t>
      </w:r>
      <w:r w:rsidRPr="00B06239">
        <w:rPr>
          <w:rFonts w:ascii="Times New Roman" w:hAnsi="Times New Roman"/>
          <w:sz w:val="28"/>
          <w:szCs w:val="28"/>
        </w:rPr>
        <w:t xml:space="preserve">стоимостью 25 млн. рублей. Сущность проекта заключалось в строительстве </w:t>
      </w:r>
      <w:r w:rsidRPr="00B06239">
        <w:rPr>
          <w:rStyle w:val="FontStyle18"/>
          <w:sz w:val="28"/>
          <w:szCs w:val="28"/>
        </w:rPr>
        <w:t>современного цеха по производство офисной и детской мебели. После выхода предприятия на полную мощность на территории района будет создано 70 новых рабочих мест.</w:t>
      </w:r>
    </w:p>
    <w:p w:rsidR="00AD4500" w:rsidRPr="00B06239" w:rsidRDefault="00AD4500" w:rsidP="00AD4500">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B06239">
        <w:rPr>
          <w:rFonts w:ascii="Times New Roman" w:eastAsia="Times New Roman" w:hAnsi="Times New Roman"/>
          <w:bCs/>
          <w:sz w:val="28"/>
          <w:szCs w:val="28"/>
          <w:lang w:eastAsia="ru-RU"/>
        </w:rPr>
        <w:t>На Международном инвестиционном форуме «Сочи-2016» администрация муниципального образования Брюховецкий район подписала 8 соглашений о намерениях в сфере реализации инвестиционных проектов общей стоимостью 466 млн. рублей, при реализации которых район получит 145 рабочих мест, а именно:</w:t>
      </w:r>
    </w:p>
    <w:p w:rsidR="00AD4500" w:rsidRPr="00B06239" w:rsidRDefault="00AD4500" w:rsidP="00AD4500">
      <w:pPr>
        <w:widowControl w:val="0"/>
        <w:shd w:val="clear" w:color="auto" w:fill="FFFFFF"/>
        <w:spacing w:after="0" w:line="240" w:lineRule="auto"/>
        <w:ind w:firstLine="709"/>
        <w:jc w:val="both"/>
        <w:rPr>
          <w:rStyle w:val="FontStyle18"/>
          <w:sz w:val="28"/>
          <w:szCs w:val="28"/>
          <w:u w:val="single"/>
        </w:rPr>
      </w:pPr>
      <w:r w:rsidRPr="00B06239">
        <w:rPr>
          <w:rStyle w:val="FontStyle18"/>
          <w:sz w:val="28"/>
          <w:szCs w:val="28"/>
          <w:u w:val="single"/>
        </w:rPr>
        <w:t>1. «Строительство гостиницы, кафе».</w:t>
      </w:r>
    </w:p>
    <w:p w:rsidR="00AD4500" w:rsidRPr="00B06239" w:rsidRDefault="00AD4500" w:rsidP="00AD4500">
      <w:pPr>
        <w:widowControl w:val="0"/>
        <w:shd w:val="clear" w:color="auto" w:fill="FFFFFF"/>
        <w:spacing w:after="0" w:line="240" w:lineRule="auto"/>
        <w:ind w:firstLine="709"/>
        <w:jc w:val="both"/>
        <w:rPr>
          <w:rStyle w:val="FontStyle18"/>
          <w:sz w:val="28"/>
          <w:szCs w:val="28"/>
        </w:rPr>
      </w:pPr>
      <w:r w:rsidRPr="00B06239">
        <w:rPr>
          <w:rFonts w:ascii="Times New Roman" w:hAnsi="Times New Roman"/>
          <w:sz w:val="28"/>
          <w:szCs w:val="28"/>
        </w:rPr>
        <w:t xml:space="preserve">Инвестор индивидуальный предприниматель Плут Вадим Васильевич намерен построить придорожный сервис в составе: кафе, гостиницы в районе автодороги Краснодар-Ейск. Объем инвестиций составит 35 млн. рублей и </w:t>
      </w:r>
      <w:r w:rsidRPr="00B06239">
        <w:rPr>
          <w:rStyle w:val="FontStyle18"/>
          <w:sz w:val="28"/>
          <w:szCs w:val="28"/>
        </w:rPr>
        <w:t>позволит создать на территории района 10 новых рабочих мест.</w:t>
      </w:r>
    </w:p>
    <w:p w:rsidR="00AD4500" w:rsidRPr="00B06239" w:rsidRDefault="00AD4500" w:rsidP="00AD4500">
      <w:pPr>
        <w:spacing w:after="0" w:line="240" w:lineRule="auto"/>
        <w:ind w:firstLine="709"/>
        <w:jc w:val="both"/>
        <w:rPr>
          <w:rStyle w:val="FontStyle18"/>
          <w:sz w:val="28"/>
          <w:szCs w:val="28"/>
        </w:rPr>
      </w:pPr>
      <w:r w:rsidRPr="00B06239">
        <w:rPr>
          <w:rStyle w:val="FontStyle18"/>
          <w:sz w:val="28"/>
          <w:szCs w:val="28"/>
        </w:rPr>
        <w:t>В настоящее время ведутся строительно-монтажные работы.</w:t>
      </w:r>
    </w:p>
    <w:p w:rsidR="00AD4500" w:rsidRPr="00B06239" w:rsidRDefault="00AD4500" w:rsidP="00AD4500">
      <w:pPr>
        <w:spacing w:after="0" w:line="240" w:lineRule="auto"/>
        <w:ind w:firstLine="709"/>
        <w:jc w:val="both"/>
        <w:rPr>
          <w:rStyle w:val="FontStyle18"/>
          <w:sz w:val="28"/>
          <w:szCs w:val="28"/>
          <w:u w:val="single"/>
        </w:rPr>
      </w:pPr>
      <w:r w:rsidRPr="00B06239">
        <w:rPr>
          <w:rStyle w:val="FontStyle18"/>
          <w:sz w:val="28"/>
          <w:szCs w:val="28"/>
          <w:u w:val="single"/>
        </w:rPr>
        <w:t>2. «Строительство придорожного сервиса».</w:t>
      </w:r>
    </w:p>
    <w:p w:rsidR="00AD4500" w:rsidRPr="00B06239" w:rsidRDefault="00AD4500" w:rsidP="00AD4500">
      <w:pPr>
        <w:spacing w:after="0" w:line="240" w:lineRule="auto"/>
        <w:ind w:firstLine="709"/>
        <w:jc w:val="both"/>
        <w:rPr>
          <w:rStyle w:val="FontStyle18"/>
          <w:sz w:val="28"/>
          <w:szCs w:val="28"/>
        </w:rPr>
      </w:pPr>
      <w:r w:rsidRPr="00B06239">
        <w:rPr>
          <w:rFonts w:ascii="Times New Roman" w:hAnsi="Times New Roman"/>
          <w:sz w:val="28"/>
          <w:szCs w:val="28"/>
        </w:rPr>
        <w:t xml:space="preserve">Инвестор индивидуальный предприниматель </w:t>
      </w:r>
      <w:proofErr w:type="spellStart"/>
      <w:r w:rsidRPr="00B06239">
        <w:rPr>
          <w:rFonts w:ascii="Times New Roman" w:hAnsi="Times New Roman"/>
          <w:sz w:val="28"/>
          <w:szCs w:val="28"/>
        </w:rPr>
        <w:t>Руденчик</w:t>
      </w:r>
      <w:proofErr w:type="spellEnd"/>
      <w:r w:rsidRPr="00B06239">
        <w:rPr>
          <w:rFonts w:ascii="Times New Roman" w:hAnsi="Times New Roman"/>
          <w:sz w:val="28"/>
          <w:szCs w:val="28"/>
        </w:rPr>
        <w:t xml:space="preserve"> Александр Васильевич намерен построить придорожный сервис в составе: кафе, гостиницы, зоны отдыха водителей, гостевую парковку, детскую площадку в районе границы ЗАО «Переясловское», отделение № 1. Объем инвестиций составит 50 млн. рублей и </w:t>
      </w:r>
      <w:r w:rsidRPr="00B06239">
        <w:rPr>
          <w:rStyle w:val="FontStyle18"/>
          <w:sz w:val="28"/>
          <w:szCs w:val="28"/>
        </w:rPr>
        <w:t>позволит создать на территории района 20 новых рабочих мест.</w:t>
      </w:r>
    </w:p>
    <w:p w:rsidR="00AD4500" w:rsidRPr="00B06239" w:rsidRDefault="00AD4500" w:rsidP="00AD4500">
      <w:pPr>
        <w:spacing w:after="0" w:line="240" w:lineRule="auto"/>
        <w:ind w:firstLine="709"/>
        <w:jc w:val="both"/>
        <w:rPr>
          <w:rStyle w:val="FontStyle18"/>
          <w:sz w:val="28"/>
          <w:szCs w:val="28"/>
        </w:rPr>
      </w:pPr>
      <w:r w:rsidRPr="00B06239">
        <w:rPr>
          <w:rStyle w:val="FontStyle18"/>
          <w:sz w:val="28"/>
          <w:szCs w:val="28"/>
        </w:rPr>
        <w:t>На сегодняшний момент ведутся строительно-монтажные работы.</w:t>
      </w:r>
    </w:p>
    <w:p w:rsidR="00AD4500" w:rsidRPr="00B06239" w:rsidRDefault="00AD4500" w:rsidP="00AD4500">
      <w:pPr>
        <w:spacing w:after="0" w:line="240" w:lineRule="auto"/>
        <w:ind w:firstLine="709"/>
        <w:jc w:val="both"/>
        <w:rPr>
          <w:rStyle w:val="FontStyle18"/>
          <w:sz w:val="28"/>
          <w:szCs w:val="28"/>
          <w:u w:val="single"/>
        </w:rPr>
      </w:pPr>
      <w:r w:rsidRPr="00B06239">
        <w:rPr>
          <w:rStyle w:val="FontStyle18"/>
          <w:sz w:val="28"/>
          <w:szCs w:val="28"/>
          <w:u w:val="single"/>
        </w:rPr>
        <w:t>3. «Строительство придорожного сервиса».</w:t>
      </w:r>
    </w:p>
    <w:p w:rsidR="00AD4500" w:rsidRPr="00B06239" w:rsidRDefault="00AD4500" w:rsidP="00AD4500">
      <w:pPr>
        <w:spacing w:after="0" w:line="240" w:lineRule="auto"/>
        <w:ind w:firstLine="709"/>
        <w:jc w:val="both"/>
        <w:rPr>
          <w:rStyle w:val="FontStyle18"/>
          <w:sz w:val="28"/>
          <w:szCs w:val="28"/>
        </w:rPr>
      </w:pPr>
      <w:r w:rsidRPr="00B06239">
        <w:rPr>
          <w:rFonts w:ascii="Times New Roman" w:hAnsi="Times New Roman"/>
          <w:sz w:val="28"/>
          <w:szCs w:val="28"/>
        </w:rPr>
        <w:t xml:space="preserve">Индивидуальный предприниматель Плужников Максим Владимирович намерен построить придорожный сервис в составе: кафе, гостиницы, стоянку автомобилей в районе автодороги Краснодар-Ейск (93 км). Объем инвестиций составит 15 млн. рублей, что </w:t>
      </w:r>
      <w:r w:rsidRPr="00B06239">
        <w:rPr>
          <w:rStyle w:val="FontStyle18"/>
          <w:sz w:val="28"/>
          <w:szCs w:val="28"/>
        </w:rPr>
        <w:t>позволит создать в районе 10 рабочих мест.</w:t>
      </w:r>
    </w:p>
    <w:p w:rsidR="00AD4500" w:rsidRPr="00B06239" w:rsidRDefault="00AD4500" w:rsidP="00AD4500">
      <w:pPr>
        <w:spacing w:after="0" w:line="240" w:lineRule="auto"/>
        <w:ind w:firstLine="709"/>
        <w:jc w:val="both"/>
        <w:rPr>
          <w:rStyle w:val="FontStyle18"/>
          <w:sz w:val="28"/>
          <w:szCs w:val="28"/>
        </w:rPr>
      </w:pPr>
      <w:r w:rsidRPr="00B06239">
        <w:rPr>
          <w:rStyle w:val="FontStyle18"/>
          <w:sz w:val="28"/>
          <w:szCs w:val="28"/>
        </w:rPr>
        <w:t>В настоящее время ведутся строительно-монтажные работы.</w:t>
      </w:r>
    </w:p>
    <w:p w:rsidR="00AD4500" w:rsidRPr="00B06239" w:rsidRDefault="00AD4500" w:rsidP="00AD4500">
      <w:pPr>
        <w:spacing w:after="0" w:line="240" w:lineRule="auto"/>
        <w:ind w:firstLine="709"/>
        <w:jc w:val="both"/>
        <w:rPr>
          <w:rStyle w:val="FontStyle18"/>
          <w:sz w:val="28"/>
          <w:szCs w:val="28"/>
          <w:u w:val="single"/>
        </w:rPr>
      </w:pPr>
      <w:r w:rsidRPr="00B06239">
        <w:rPr>
          <w:rStyle w:val="FontStyle18"/>
          <w:sz w:val="28"/>
          <w:szCs w:val="28"/>
          <w:u w:val="single"/>
        </w:rPr>
        <w:t>4. «Организация мини сельскохозяйственного предприятия».</w:t>
      </w:r>
    </w:p>
    <w:p w:rsidR="00AD4500" w:rsidRPr="00B06239" w:rsidRDefault="00AD4500" w:rsidP="00AD4500">
      <w:pPr>
        <w:spacing w:after="0" w:line="240" w:lineRule="auto"/>
        <w:ind w:firstLine="709"/>
        <w:jc w:val="both"/>
        <w:rPr>
          <w:rStyle w:val="FontStyle18"/>
          <w:sz w:val="28"/>
          <w:szCs w:val="28"/>
        </w:rPr>
      </w:pPr>
      <w:r w:rsidRPr="00B06239">
        <w:rPr>
          <w:rFonts w:ascii="Times New Roman" w:hAnsi="Times New Roman"/>
          <w:sz w:val="28"/>
          <w:szCs w:val="28"/>
        </w:rPr>
        <w:t xml:space="preserve">Индивидуальный предприниматель </w:t>
      </w:r>
      <w:proofErr w:type="spellStart"/>
      <w:r w:rsidRPr="00B06239">
        <w:rPr>
          <w:rFonts w:ascii="Times New Roman" w:hAnsi="Times New Roman"/>
          <w:sz w:val="28"/>
          <w:szCs w:val="28"/>
        </w:rPr>
        <w:t>Хацукова</w:t>
      </w:r>
      <w:proofErr w:type="spellEnd"/>
      <w:r w:rsidRPr="00B06239">
        <w:rPr>
          <w:rFonts w:ascii="Times New Roman" w:hAnsi="Times New Roman"/>
          <w:sz w:val="28"/>
          <w:szCs w:val="28"/>
        </w:rPr>
        <w:t xml:space="preserve"> Елена Александровна намерена организовать мини сельскохозяйственное предприятие в составе: теплицы по выращиванию овощей, мини СТФ, ПТФ, МТФ на территории Брюховецкого сельского поселения. Стоимость проекта составит 10 млн. рублей и </w:t>
      </w:r>
      <w:r w:rsidRPr="00B06239">
        <w:rPr>
          <w:rStyle w:val="FontStyle18"/>
          <w:sz w:val="28"/>
          <w:szCs w:val="28"/>
        </w:rPr>
        <w:t>позволит создать 6 рабочих мест.</w:t>
      </w:r>
    </w:p>
    <w:p w:rsidR="00AD4500" w:rsidRPr="00B06239" w:rsidRDefault="00AD4500" w:rsidP="00AD4500">
      <w:pPr>
        <w:spacing w:after="0" w:line="240" w:lineRule="auto"/>
        <w:ind w:firstLine="709"/>
        <w:jc w:val="both"/>
        <w:rPr>
          <w:rStyle w:val="FontStyle18"/>
          <w:sz w:val="28"/>
          <w:szCs w:val="28"/>
        </w:rPr>
      </w:pPr>
      <w:r w:rsidRPr="00B06239">
        <w:rPr>
          <w:rStyle w:val="FontStyle18"/>
          <w:sz w:val="28"/>
          <w:szCs w:val="28"/>
        </w:rPr>
        <w:t>На сегодняшний момент инвестором ведутся работа по разработке проектно-сметной документации.</w:t>
      </w:r>
    </w:p>
    <w:p w:rsidR="00AD4500" w:rsidRPr="00B06239" w:rsidRDefault="00AD4500" w:rsidP="00AD4500">
      <w:pPr>
        <w:spacing w:after="0" w:line="240" w:lineRule="auto"/>
        <w:ind w:firstLine="709"/>
        <w:jc w:val="both"/>
        <w:rPr>
          <w:rStyle w:val="FontStyle18"/>
          <w:sz w:val="28"/>
          <w:szCs w:val="28"/>
          <w:u w:val="single"/>
        </w:rPr>
      </w:pPr>
      <w:r w:rsidRPr="00B06239">
        <w:rPr>
          <w:rStyle w:val="FontStyle18"/>
          <w:sz w:val="28"/>
          <w:szCs w:val="28"/>
          <w:u w:val="single"/>
        </w:rPr>
        <w:t>5. «Закладка сада интенсивного типа».</w:t>
      </w:r>
    </w:p>
    <w:p w:rsidR="00AD4500" w:rsidRPr="00B06239" w:rsidRDefault="00AD4500" w:rsidP="00AD4500">
      <w:pPr>
        <w:spacing w:after="0" w:line="240" w:lineRule="auto"/>
        <w:ind w:firstLine="709"/>
        <w:jc w:val="both"/>
        <w:rPr>
          <w:rFonts w:ascii="Times New Roman" w:hAnsi="Times New Roman"/>
          <w:sz w:val="28"/>
          <w:szCs w:val="28"/>
        </w:rPr>
      </w:pPr>
      <w:r w:rsidRPr="00B06239">
        <w:rPr>
          <w:rFonts w:ascii="Times New Roman" w:hAnsi="Times New Roman"/>
          <w:sz w:val="28"/>
          <w:szCs w:val="28"/>
        </w:rPr>
        <w:t xml:space="preserve">Индивидуальный предприниматель Прокопенко Евгений Иванович намерен засадить сад площадью 50 га. Срок реализации проекта рассчитан до </w:t>
      </w:r>
      <w:r w:rsidRPr="00B06239">
        <w:rPr>
          <w:rFonts w:ascii="Times New Roman" w:hAnsi="Times New Roman"/>
          <w:sz w:val="28"/>
          <w:szCs w:val="28"/>
        </w:rPr>
        <w:lastRenderedPageBreak/>
        <w:t xml:space="preserve">декабря 2020 года.  Объем инвестиций составит 150 млн. рублей и </w:t>
      </w:r>
      <w:r w:rsidRPr="00B06239">
        <w:rPr>
          <w:rStyle w:val="FontStyle18"/>
          <w:sz w:val="28"/>
          <w:szCs w:val="28"/>
        </w:rPr>
        <w:t>создаст на территории района 25 рабочих мест.</w:t>
      </w:r>
      <w:r w:rsidRPr="00B06239">
        <w:rPr>
          <w:rFonts w:ascii="Times New Roman" w:hAnsi="Times New Roman"/>
          <w:sz w:val="28"/>
          <w:szCs w:val="28"/>
        </w:rPr>
        <w:t xml:space="preserve"> </w:t>
      </w:r>
    </w:p>
    <w:p w:rsidR="00AD4500" w:rsidRPr="00B06239" w:rsidRDefault="00AD4500" w:rsidP="00AD4500">
      <w:pPr>
        <w:spacing w:after="0" w:line="240" w:lineRule="auto"/>
        <w:ind w:firstLine="709"/>
        <w:jc w:val="both"/>
        <w:rPr>
          <w:rFonts w:ascii="Times New Roman" w:hAnsi="Times New Roman"/>
          <w:sz w:val="28"/>
          <w:szCs w:val="28"/>
        </w:rPr>
      </w:pPr>
      <w:r w:rsidRPr="00B06239">
        <w:rPr>
          <w:rFonts w:ascii="Times New Roman" w:hAnsi="Times New Roman"/>
          <w:sz w:val="28"/>
          <w:szCs w:val="28"/>
        </w:rPr>
        <w:t>По состоянию на сегодняшний день инвестор провел работы по закладке яблоневого сада площадью 10 га.</w:t>
      </w:r>
    </w:p>
    <w:p w:rsidR="00AD4500" w:rsidRPr="00B06239" w:rsidRDefault="00AD4500" w:rsidP="00AD4500">
      <w:pPr>
        <w:spacing w:after="0" w:line="240" w:lineRule="auto"/>
        <w:ind w:firstLine="709"/>
        <w:jc w:val="both"/>
        <w:rPr>
          <w:rFonts w:ascii="Times New Roman" w:hAnsi="Times New Roman"/>
          <w:sz w:val="28"/>
          <w:szCs w:val="28"/>
          <w:u w:val="single"/>
        </w:rPr>
      </w:pPr>
      <w:r w:rsidRPr="00B06239">
        <w:rPr>
          <w:rFonts w:ascii="Times New Roman" w:hAnsi="Times New Roman"/>
          <w:sz w:val="28"/>
          <w:szCs w:val="28"/>
          <w:u w:val="single"/>
        </w:rPr>
        <w:t>6. «Строительство тепличного комплекса».</w:t>
      </w:r>
    </w:p>
    <w:p w:rsidR="00AD4500" w:rsidRPr="00B06239" w:rsidRDefault="00AD4500" w:rsidP="00AD4500">
      <w:pPr>
        <w:spacing w:after="0" w:line="240" w:lineRule="auto"/>
        <w:ind w:firstLine="709"/>
        <w:jc w:val="both"/>
        <w:rPr>
          <w:rStyle w:val="FontStyle18"/>
          <w:sz w:val="28"/>
          <w:szCs w:val="28"/>
        </w:rPr>
      </w:pPr>
      <w:r w:rsidRPr="00B06239">
        <w:rPr>
          <w:rFonts w:ascii="Times New Roman" w:hAnsi="Times New Roman"/>
          <w:sz w:val="28"/>
          <w:szCs w:val="28"/>
        </w:rPr>
        <w:t>Инвестор ООО «</w:t>
      </w:r>
      <w:proofErr w:type="spellStart"/>
      <w:r w:rsidRPr="00B06239">
        <w:rPr>
          <w:rFonts w:ascii="Times New Roman" w:hAnsi="Times New Roman"/>
          <w:sz w:val="28"/>
          <w:szCs w:val="28"/>
        </w:rPr>
        <w:t>Росагротех</w:t>
      </w:r>
      <w:proofErr w:type="spellEnd"/>
      <w:r w:rsidRPr="00B06239">
        <w:rPr>
          <w:rFonts w:ascii="Times New Roman" w:hAnsi="Times New Roman"/>
          <w:sz w:val="28"/>
          <w:szCs w:val="28"/>
        </w:rPr>
        <w:t xml:space="preserve">» намерен построить на территории Брюховецкого сельского поселения тепличный комплекс по выращиванию овощной продукции. Объем инвестиций составит 50 млн. рублей. При реализации проекта </w:t>
      </w:r>
      <w:r w:rsidRPr="00B06239">
        <w:rPr>
          <w:rStyle w:val="FontStyle18"/>
          <w:sz w:val="28"/>
          <w:szCs w:val="28"/>
        </w:rPr>
        <w:t>район получит 25 новых рабочих мест.</w:t>
      </w:r>
    </w:p>
    <w:p w:rsidR="00AD4500" w:rsidRPr="00B06239" w:rsidRDefault="00AD4500" w:rsidP="00AD4500">
      <w:pPr>
        <w:spacing w:after="0" w:line="240" w:lineRule="auto"/>
        <w:ind w:firstLine="709"/>
        <w:jc w:val="both"/>
        <w:rPr>
          <w:rStyle w:val="FontStyle18"/>
          <w:sz w:val="28"/>
          <w:szCs w:val="28"/>
        </w:rPr>
      </w:pPr>
      <w:r w:rsidRPr="00B06239">
        <w:rPr>
          <w:rStyle w:val="FontStyle18"/>
          <w:sz w:val="28"/>
          <w:szCs w:val="28"/>
        </w:rPr>
        <w:t xml:space="preserve">На сегодняшний момент на земельном участке площадью 1 га установлено 16 теплиц. Ведется работа по монтажу отопления. </w:t>
      </w:r>
    </w:p>
    <w:p w:rsidR="00AD4500" w:rsidRPr="00B06239" w:rsidRDefault="00AD4500" w:rsidP="00AD4500">
      <w:pPr>
        <w:spacing w:after="0" w:line="240" w:lineRule="auto"/>
        <w:ind w:firstLine="709"/>
        <w:jc w:val="both"/>
        <w:rPr>
          <w:rStyle w:val="FontStyle18"/>
          <w:sz w:val="28"/>
          <w:szCs w:val="28"/>
          <w:u w:val="single"/>
        </w:rPr>
      </w:pPr>
      <w:r w:rsidRPr="00B06239">
        <w:rPr>
          <w:rStyle w:val="FontStyle18"/>
          <w:sz w:val="28"/>
          <w:szCs w:val="28"/>
          <w:u w:val="single"/>
        </w:rPr>
        <w:t>7. «Строительство мойки самообслуживания».</w:t>
      </w:r>
    </w:p>
    <w:p w:rsidR="00AD4500" w:rsidRPr="00B06239" w:rsidRDefault="00AD4500" w:rsidP="00AD4500">
      <w:pPr>
        <w:spacing w:after="0" w:line="240" w:lineRule="auto"/>
        <w:ind w:firstLine="709"/>
        <w:jc w:val="both"/>
        <w:rPr>
          <w:rFonts w:ascii="Times New Roman" w:hAnsi="Times New Roman"/>
          <w:sz w:val="28"/>
          <w:szCs w:val="28"/>
        </w:rPr>
      </w:pPr>
      <w:r w:rsidRPr="00B06239">
        <w:rPr>
          <w:rFonts w:ascii="Times New Roman" w:hAnsi="Times New Roman"/>
          <w:sz w:val="28"/>
          <w:szCs w:val="28"/>
        </w:rPr>
        <w:t xml:space="preserve">Индивидуальный предприниматель Болдырев Руслан Сергеевич намерен построить на территории станицы Брюховецкой авто мойку самообслуживания. Стоимость проекта составит 16 млн. рублей, что </w:t>
      </w:r>
      <w:r w:rsidRPr="00B06239">
        <w:rPr>
          <w:rStyle w:val="FontStyle18"/>
          <w:sz w:val="28"/>
          <w:szCs w:val="28"/>
        </w:rPr>
        <w:t>позволит создать на территории района 4 рабочих места.</w:t>
      </w:r>
    </w:p>
    <w:p w:rsidR="00AD4500" w:rsidRPr="00B06239" w:rsidRDefault="00AD4500" w:rsidP="00AD4500">
      <w:pPr>
        <w:spacing w:after="0" w:line="240" w:lineRule="auto"/>
        <w:ind w:firstLine="709"/>
        <w:jc w:val="both"/>
        <w:rPr>
          <w:rStyle w:val="FontStyle18"/>
          <w:sz w:val="28"/>
          <w:szCs w:val="28"/>
        </w:rPr>
      </w:pPr>
      <w:r w:rsidRPr="00B06239">
        <w:rPr>
          <w:rStyle w:val="FontStyle18"/>
          <w:sz w:val="28"/>
          <w:szCs w:val="28"/>
        </w:rPr>
        <w:t>На сегодняшний момент инвестор ведет работы по разработке проектно-сметной документации.</w:t>
      </w:r>
    </w:p>
    <w:p w:rsidR="00AD4500" w:rsidRPr="00B06239" w:rsidRDefault="00AD4500" w:rsidP="00AD4500">
      <w:pPr>
        <w:spacing w:after="0" w:line="240" w:lineRule="auto"/>
        <w:ind w:firstLine="709"/>
        <w:jc w:val="both"/>
        <w:rPr>
          <w:rStyle w:val="FontStyle18"/>
          <w:sz w:val="28"/>
          <w:szCs w:val="28"/>
          <w:u w:val="single"/>
        </w:rPr>
      </w:pPr>
      <w:r w:rsidRPr="00B06239">
        <w:rPr>
          <w:rStyle w:val="FontStyle18"/>
          <w:sz w:val="28"/>
          <w:szCs w:val="28"/>
          <w:u w:val="single"/>
        </w:rPr>
        <w:t xml:space="preserve">8. «Строительство магазинов </w:t>
      </w:r>
      <w:proofErr w:type="gramStart"/>
      <w:r w:rsidRPr="00B06239">
        <w:rPr>
          <w:rStyle w:val="FontStyle18"/>
          <w:sz w:val="28"/>
          <w:szCs w:val="28"/>
          <w:u w:val="single"/>
        </w:rPr>
        <w:t>торговой</w:t>
      </w:r>
      <w:proofErr w:type="gramEnd"/>
      <w:r w:rsidRPr="00B06239">
        <w:rPr>
          <w:rStyle w:val="FontStyle18"/>
          <w:sz w:val="28"/>
          <w:szCs w:val="28"/>
          <w:u w:val="single"/>
        </w:rPr>
        <w:t xml:space="preserve"> сети «Пятёрочка».</w:t>
      </w:r>
    </w:p>
    <w:p w:rsidR="00AD4500" w:rsidRPr="00B06239" w:rsidRDefault="00AD4500" w:rsidP="00AD4500">
      <w:pPr>
        <w:spacing w:after="0" w:line="240" w:lineRule="auto"/>
        <w:ind w:firstLine="709"/>
        <w:jc w:val="both"/>
        <w:rPr>
          <w:rFonts w:ascii="Times New Roman" w:hAnsi="Times New Roman"/>
          <w:sz w:val="28"/>
          <w:szCs w:val="28"/>
        </w:rPr>
      </w:pPr>
      <w:r w:rsidRPr="00B06239">
        <w:rPr>
          <w:rStyle w:val="FontStyle18"/>
          <w:sz w:val="28"/>
          <w:szCs w:val="28"/>
        </w:rPr>
        <w:t>Проект реализован.</w:t>
      </w:r>
    </w:p>
    <w:p w:rsidR="00AD4500" w:rsidRPr="00B06239" w:rsidRDefault="00AD4500" w:rsidP="00AD4500">
      <w:pPr>
        <w:widowControl w:val="0"/>
        <w:shd w:val="clear" w:color="auto" w:fill="FFFFFF"/>
        <w:spacing w:after="0" w:line="240" w:lineRule="auto"/>
        <w:ind w:firstLine="709"/>
        <w:jc w:val="both"/>
        <w:rPr>
          <w:rFonts w:ascii="Times New Roman" w:hAnsi="Times New Roman"/>
          <w:bCs/>
          <w:sz w:val="28"/>
          <w:szCs w:val="28"/>
        </w:rPr>
      </w:pPr>
      <w:r w:rsidRPr="00B06239">
        <w:rPr>
          <w:rFonts w:ascii="Times New Roman" w:hAnsi="Times New Roman"/>
          <w:bCs/>
          <w:sz w:val="28"/>
          <w:szCs w:val="28"/>
        </w:rPr>
        <w:t>На территории района в активной стадии реализуются следующие инвестиционные проекты:</w:t>
      </w:r>
    </w:p>
    <w:p w:rsidR="00AD4500" w:rsidRPr="00B06239" w:rsidRDefault="00AD4500" w:rsidP="00AD4500">
      <w:pPr>
        <w:spacing w:after="0" w:line="240" w:lineRule="auto"/>
        <w:ind w:firstLine="709"/>
        <w:jc w:val="both"/>
        <w:rPr>
          <w:rFonts w:ascii="Times New Roman" w:hAnsi="Times New Roman"/>
          <w:sz w:val="28"/>
          <w:szCs w:val="28"/>
        </w:rPr>
      </w:pPr>
      <w:r w:rsidRPr="00B06239">
        <w:rPr>
          <w:rFonts w:ascii="Times New Roman" w:hAnsi="Times New Roman"/>
          <w:sz w:val="28"/>
          <w:szCs w:val="28"/>
        </w:rPr>
        <w:t>1.  «Строительство придорожного сервиса».</w:t>
      </w:r>
      <w:r w:rsidRPr="00B06239">
        <w:rPr>
          <w:rFonts w:ascii="Times New Roman" w:hAnsi="Times New Roman"/>
          <w:i/>
          <w:sz w:val="28"/>
          <w:szCs w:val="28"/>
        </w:rPr>
        <w:t xml:space="preserve"> </w:t>
      </w:r>
    </w:p>
    <w:p w:rsidR="00AD4500" w:rsidRPr="00B06239" w:rsidRDefault="00AD4500" w:rsidP="00AD4500">
      <w:pPr>
        <w:spacing w:after="0" w:line="240" w:lineRule="auto"/>
        <w:ind w:firstLine="709"/>
        <w:jc w:val="both"/>
        <w:rPr>
          <w:rStyle w:val="FontStyle18"/>
          <w:sz w:val="28"/>
          <w:szCs w:val="28"/>
        </w:rPr>
      </w:pPr>
      <w:r w:rsidRPr="00B06239">
        <w:rPr>
          <w:rFonts w:ascii="Times New Roman" w:hAnsi="Times New Roman"/>
          <w:sz w:val="28"/>
          <w:szCs w:val="28"/>
        </w:rPr>
        <w:t xml:space="preserve">Инвестор индивидуальный предприниматель Гулага Петр Георгиевич намерен построить придорожный сервис в составе: кафе, гостиницы, зоны отдыха водителей, гостевую парковку в районе автодороги Краснодар-Ейск (83 км). Объем инвестиций составит 10 млн. рублей и </w:t>
      </w:r>
      <w:r w:rsidRPr="00B06239">
        <w:rPr>
          <w:rStyle w:val="FontStyle18"/>
          <w:sz w:val="28"/>
          <w:szCs w:val="28"/>
        </w:rPr>
        <w:t>позволит создать на территории района 15 новых рабочих мест.</w:t>
      </w:r>
    </w:p>
    <w:p w:rsidR="00AD4500" w:rsidRPr="00B06239" w:rsidRDefault="00AD4500" w:rsidP="00AD4500">
      <w:pPr>
        <w:spacing w:after="0" w:line="240" w:lineRule="auto"/>
        <w:ind w:firstLine="709"/>
        <w:jc w:val="both"/>
        <w:rPr>
          <w:rFonts w:ascii="Times New Roman" w:hAnsi="Times New Roman"/>
          <w:sz w:val="28"/>
          <w:szCs w:val="28"/>
        </w:rPr>
      </w:pPr>
      <w:r w:rsidRPr="00B06239">
        <w:rPr>
          <w:rStyle w:val="FontStyle18"/>
          <w:sz w:val="28"/>
          <w:szCs w:val="28"/>
        </w:rPr>
        <w:t>В настоящее время инвестиционный проект подходит к завершению.</w:t>
      </w:r>
    </w:p>
    <w:p w:rsidR="00AD4500" w:rsidRPr="00B06239" w:rsidRDefault="00AD4500" w:rsidP="00AD4500">
      <w:pPr>
        <w:spacing w:after="0" w:line="240" w:lineRule="auto"/>
        <w:ind w:firstLine="709"/>
        <w:jc w:val="both"/>
        <w:rPr>
          <w:rFonts w:ascii="Times New Roman" w:hAnsi="Times New Roman"/>
          <w:i/>
          <w:sz w:val="28"/>
          <w:szCs w:val="28"/>
        </w:rPr>
      </w:pPr>
      <w:r w:rsidRPr="00B06239">
        <w:rPr>
          <w:rFonts w:ascii="Times New Roman" w:hAnsi="Times New Roman"/>
          <w:sz w:val="28"/>
          <w:szCs w:val="28"/>
        </w:rPr>
        <w:t>2. «Строительство овощехранилища».</w:t>
      </w:r>
    </w:p>
    <w:p w:rsidR="00AD4500" w:rsidRPr="00B06239" w:rsidRDefault="00AD4500" w:rsidP="00AD4500">
      <w:pPr>
        <w:spacing w:after="0" w:line="240" w:lineRule="auto"/>
        <w:ind w:firstLine="709"/>
        <w:jc w:val="both"/>
        <w:rPr>
          <w:rStyle w:val="FontStyle18"/>
          <w:sz w:val="28"/>
          <w:szCs w:val="28"/>
        </w:rPr>
      </w:pPr>
      <w:r w:rsidRPr="00B06239">
        <w:rPr>
          <w:rFonts w:ascii="Times New Roman" w:hAnsi="Times New Roman"/>
          <w:sz w:val="28"/>
          <w:szCs w:val="28"/>
        </w:rPr>
        <w:t xml:space="preserve">Инвестор индивидуальный предприниматель Радченко Михаил Сергеевич намерен построить овощехранилище на территории Чепигинского сельского поселения. Объем инвестиций составит 12 млн. рублей и </w:t>
      </w:r>
      <w:r w:rsidRPr="00B06239">
        <w:rPr>
          <w:rStyle w:val="FontStyle18"/>
          <w:sz w:val="28"/>
          <w:szCs w:val="28"/>
        </w:rPr>
        <w:t xml:space="preserve">позволит создать на территории района 8 новых рабочих мест. </w:t>
      </w:r>
    </w:p>
    <w:p w:rsidR="00AD4500" w:rsidRPr="00B06239" w:rsidRDefault="00AD4500" w:rsidP="00AD4500">
      <w:pPr>
        <w:spacing w:after="0" w:line="240" w:lineRule="auto"/>
        <w:ind w:firstLine="709"/>
        <w:jc w:val="both"/>
        <w:rPr>
          <w:rFonts w:ascii="Times New Roman" w:hAnsi="Times New Roman"/>
          <w:sz w:val="28"/>
          <w:szCs w:val="28"/>
        </w:rPr>
      </w:pPr>
      <w:r w:rsidRPr="00B06239">
        <w:rPr>
          <w:rStyle w:val="FontStyle18"/>
          <w:sz w:val="28"/>
          <w:szCs w:val="28"/>
        </w:rPr>
        <w:t>На сегодняшний момент инвестор завершил работы по подключению здания к электричеству.</w:t>
      </w:r>
    </w:p>
    <w:p w:rsidR="00AD4500" w:rsidRPr="00B06239" w:rsidRDefault="00AD4500" w:rsidP="00AD4500">
      <w:pPr>
        <w:spacing w:after="0" w:line="240" w:lineRule="auto"/>
        <w:ind w:firstLine="709"/>
        <w:jc w:val="both"/>
        <w:rPr>
          <w:rFonts w:ascii="Times New Roman" w:hAnsi="Times New Roman"/>
          <w:sz w:val="28"/>
          <w:szCs w:val="28"/>
        </w:rPr>
      </w:pPr>
      <w:r w:rsidRPr="00B06239">
        <w:rPr>
          <w:rFonts w:ascii="Times New Roman" w:hAnsi="Times New Roman"/>
          <w:sz w:val="28"/>
          <w:szCs w:val="28"/>
        </w:rPr>
        <w:t>3. «Строительство молочно-товарной фермы».</w:t>
      </w:r>
    </w:p>
    <w:p w:rsidR="00AD4500" w:rsidRPr="00B06239" w:rsidRDefault="00AD4500" w:rsidP="00AD4500">
      <w:pPr>
        <w:spacing w:after="0" w:line="240" w:lineRule="auto"/>
        <w:ind w:firstLine="709"/>
        <w:jc w:val="both"/>
        <w:rPr>
          <w:rStyle w:val="FontStyle18"/>
          <w:sz w:val="28"/>
          <w:szCs w:val="28"/>
        </w:rPr>
      </w:pPr>
      <w:r w:rsidRPr="00B06239">
        <w:rPr>
          <w:rFonts w:ascii="Times New Roman" w:hAnsi="Times New Roman"/>
          <w:sz w:val="28"/>
          <w:szCs w:val="28"/>
        </w:rPr>
        <w:t xml:space="preserve">Инвестор индивидуальный предприниматель Радченко Михаил Сергеевич намерен построить молочно-товарную ферму на территории Чепигинского сельского поселения. Объем инвестиций составит 40 млн. рублей и </w:t>
      </w:r>
      <w:r w:rsidRPr="00B06239">
        <w:rPr>
          <w:rStyle w:val="FontStyle18"/>
          <w:sz w:val="28"/>
          <w:szCs w:val="28"/>
        </w:rPr>
        <w:t>позволит создать на территории района 11 новых рабочих мест.</w:t>
      </w:r>
    </w:p>
    <w:p w:rsidR="00AD4500" w:rsidRPr="00B06239" w:rsidRDefault="00AD4500" w:rsidP="00AD4500">
      <w:pPr>
        <w:spacing w:after="0" w:line="240" w:lineRule="auto"/>
        <w:ind w:firstLine="709"/>
        <w:jc w:val="both"/>
        <w:rPr>
          <w:rFonts w:ascii="Times New Roman" w:hAnsi="Times New Roman"/>
          <w:sz w:val="28"/>
          <w:szCs w:val="28"/>
        </w:rPr>
      </w:pPr>
      <w:r w:rsidRPr="00B06239">
        <w:rPr>
          <w:rFonts w:ascii="Times New Roman" w:hAnsi="Times New Roman"/>
          <w:sz w:val="28"/>
          <w:szCs w:val="28"/>
        </w:rPr>
        <w:t>По состоянию на отчетную дату завершена работа по реконструкции помещений, ведутся пуско-наладочные работы.</w:t>
      </w:r>
    </w:p>
    <w:p w:rsidR="00AD4500" w:rsidRPr="00B06239" w:rsidRDefault="00AD4500" w:rsidP="00AD4500">
      <w:pPr>
        <w:widowControl w:val="0"/>
        <w:shd w:val="clear" w:color="auto" w:fill="FFFFFF"/>
        <w:spacing w:after="0" w:line="240" w:lineRule="auto"/>
        <w:ind w:firstLine="708"/>
        <w:jc w:val="both"/>
        <w:rPr>
          <w:rFonts w:ascii="Times New Roman" w:hAnsi="Times New Roman"/>
          <w:sz w:val="28"/>
          <w:szCs w:val="28"/>
        </w:rPr>
      </w:pPr>
      <w:r w:rsidRPr="00B06239">
        <w:rPr>
          <w:rFonts w:ascii="Times New Roman" w:hAnsi="Times New Roman"/>
          <w:bCs/>
          <w:sz w:val="28"/>
          <w:szCs w:val="28"/>
        </w:rPr>
        <w:t xml:space="preserve">4. </w:t>
      </w:r>
      <w:r w:rsidRPr="00B06239">
        <w:rPr>
          <w:rFonts w:ascii="Times New Roman" w:hAnsi="Times New Roman"/>
          <w:sz w:val="28"/>
          <w:szCs w:val="28"/>
        </w:rPr>
        <w:t>«</w:t>
      </w:r>
      <w:r w:rsidRPr="00B06239">
        <w:rPr>
          <w:rStyle w:val="FontStyle18"/>
          <w:sz w:val="28"/>
          <w:szCs w:val="28"/>
        </w:rPr>
        <w:t>Строительство 1-ой очереди цеха по экстракции сои</w:t>
      </w:r>
      <w:r w:rsidRPr="00B06239">
        <w:rPr>
          <w:rFonts w:ascii="Times New Roman" w:hAnsi="Times New Roman"/>
          <w:sz w:val="28"/>
          <w:szCs w:val="28"/>
        </w:rPr>
        <w:t xml:space="preserve">». </w:t>
      </w:r>
    </w:p>
    <w:p w:rsidR="00AD4500" w:rsidRPr="00B06239" w:rsidRDefault="00AD4500" w:rsidP="00AD4500">
      <w:pPr>
        <w:widowControl w:val="0"/>
        <w:spacing w:after="0" w:line="240" w:lineRule="auto"/>
        <w:ind w:firstLine="709"/>
        <w:jc w:val="both"/>
        <w:rPr>
          <w:rStyle w:val="FontStyle18"/>
          <w:sz w:val="28"/>
          <w:szCs w:val="28"/>
        </w:rPr>
      </w:pPr>
      <w:r w:rsidRPr="00B06239">
        <w:rPr>
          <w:rFonts w:ascii="Times New Roman" w:hAnsi="Times New Roman"/>
          <w:sz w:val="28"/>
          <w:szCs w:val="28"/>
        </w:rPr>
        <w:lastRenderedPageBreak/>
        <w:t>Инвестор ООО «Астра»</w:t>
      </w:r>
      <w:r w:rsidRPr="00B06239">
        <w:rPr>
          <w:rFonts w:ascii="Times New Roman" w:hAnsi="Times New Roman"/>
          <w:bCs/>
          <w:sz w:val="28"/>
          <w:szCs w:val="28"/>
        </w:rPr>
        <w:t xml:space="preserve"> </w:t>
      </w:r>
      <w:r w:rsidRPr="00B06239">
        <w:rPr>
          <w:rFonts w:ascii="Times New Roman" w:hAnsi="Times New Roman"/>
          <w:sz w:val="28"/>
          <w:szCs w:val="28"/>
        </w:rPr>
        <w:t xml:space="preserve">намерен реализовать проект стоимостью 150 млн. рублей. Сущность проекта заключается в строительстве </w:t>
      </w:r>
      <w:r w:rsidRPr="00B06239">
        <w:rPr>
          <w:rStyle w:val="FontStyle18"/>
          <w:sz w:val="28"/>
          <w:szCs w:val="28"/>
        </w:rPr>
        <w:t xml:space="preserve">современного цеха по экстракции сои, полезной площадью 20 га. После реализации проекта позволит создать на территории района 50 новых рабочих мест. </w:t>
      </w:r>
    </w:p>
    <w:p w:rsidR="00AD4500" w:rsidRPr="00B06239" w:rsidRDefault="00AD4500" w:rsidP="00AD4500">
      <w:pPr>
        <w:widowControl w:val="0"/>
        <w:spacing w:after="0" w:line="240" w:lineRule="auto"/>
        <w:ind w:firstLine="709"/>
        <w:jc w:val="both"/>
        <w:rPr>
          <w:rStyle w:val="FontStyle18"/>
          <w:sz w:val="28"/>
          <w:szCs w:val="28"/>
        </w:rPr>
      </w:pPr>
      <w:r w:rsidRPr="00B06239">
        <w:rPr>
          <w:rFonts w:ascii="Times New Roman" w:hAnsi="Times New Roman"/>
          <w:sz w:val="28"/>
          <w:szCs w:val="28"/>
        </w:rPr>
        <w:t>На сегодняшний день проект реализован на 75% (113 млн. рублей), а именно: ведется работа по строительству котельной.</w:t>
      </w:r>
      <w:r w:rsidRPr="00B06239">
        <w:rPr>
          <w:rStyle w:val="FontStyle18"/>
          <w:sz w:val="28"/>
          <w:szCs w:val="28"/>
        </w:rPr>
        <w:t xml:space="preserve"> </w:t>
      </w:r>
    </w:p>
    <w:p w:rsidR="00AD4500" w:rsidRPr="00B06239" w:rsidRDefault="00AD4500" w:rsidP="00AD4500">
      <w:pPr>
        <w:tabs>
          <w:tab w:val="left" w:pos="709"/>
        </w:tabs>
        <w:spacing w:after="0" w:line="240" w:lineRule="auto"/>
        <w:ind w:firstLine="709"/>
        <w:contextualSpacing/>
        <w:jc w:val="both"/>
        <w:rPr>
          <w:rFonts w:ascii="Times New Roman" w:eastAsia="Times New Roman" w:hAnsi="Times New Roman"/>
          <w:color w:val="000000"/>
          <w:sz w:val="28"/>
          <w:szCs w:val="28"/>
          <w:lang w:eastAsia="ru-RU"/>
        </w:rPr>
      </w:pPr>
    </w:p>
    <w:p w:rsidR="00AD4500" w:rsidRPr="00B06239" w:rsidRDefault="00AD4500" w:rsidP="00AD4500">
      <w:pPr>
        <w:tabs>
          <w:tab w:val="left" w:pos="993"/>
        </w:tabs>
        <w:spacing w:after="0" w:line="240" w:lineRule="auto"/>
        <w:contextualSpacing/>
        <w:jc w:val="right"/>
        <w:rPr>
          <w:rFonts w:ascii="Times New Roman" w:eastAsia="Times New Roman" w:hAnsi="Times New Roman"/>
          <w:sz w:val="28"/>
          <w:szCs w:val="28"/>
          <w:lang w:eastAsia="ru-RU"/>
        </w:rPr>
      </w:pP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2628"/>
        <w:gridCol w:w="993"/>
        <w:gridCol w:w="992"/>
        <w:gridCol w:w="992"/>
        <w:gridCol w:w="1134"/>
        <w:gridCol w:w="993"/>
        <w:gridCol w:w="992"/>
      </w:tblGrid>
      <w:tr w:rsidR="00AD4500" w:rsidRPr="00B06239" w:rsidTr="001D18D3">
        <w:tc>
          <w:tcPr>
            <w:tcW w:w="594" w:type="dxa"/>
            <w:vMerge w:val="restart"/>
            <w:tcBorders>
              <w:top w:val="single" w:sz="4" w:space="0" w:color="auto"/>
              <w:left w:val="single" w:sz="4" w:space="0" w:color="auto"/>
              <w:right w:val="single" w:sz="4" w:space="0" w:color="auto"/>
            </w:tcBorders>
            <w:vAlign w:val="center"/>
            <w:hideMark/>
          </w:tcPr>
          <w:p w:rsidR="00AD4500" w:rsidRPr="00B06239" w:rsidRDefault="00AD4500" w:rsidP="001D18D3">
            <w:pPr>
              <w:widowControl w:val="0"/>
              <w:spacing w:after="0" w:line="240" w:lineRule="auto"/>
              <w:contextualSpacing/>
              <w:jc w:val="center"/>
              <w:rPr>
                <w:rFonts w:ascii="Times New Roman" w:hAnsi="Times New Roman"/>
                <w:sz w:val="24"/>
                <w:szCs w:val="24"/>
              </w:rPr>
            </w:pPr>
            <w:r w:rsidRPr="00B06239">
              <w:rPr>
                <w:rFonts w:ascii="Times New Roman" w:hAnsi="Times New Roman"/>
                <w:sz w:val="24"/>
                <w:szCs w:val="24"/>
              </w:rPr>
              <w:t xml:space="preserve">№ </w:t>
            </w:r>
            <w:proofErr w:type="gramStart"/>
            <w:r w:rsidRPr="00B06239">
              <w:rPr>
                <w:rFonts w:ascii="Times New Roman" w:hAnsi="Times New Roman"/>
                <w:sz w:val="24"/>
                <w:szCs w:val="24"/>
              </w:rPr>
              <w:t>п</w:t>
            </w:r>
            <w:proofErr w:type="gramEnd"/>
            <w:r w:rsidRPr="00B06239">
              <w:rPr>
                <w:rFonts w:ascii="Times New Roman" w:hAnsi="Times New Roman"/>
                <w:sz w:val="24"/>
                <w:szCs w:val="24"/>
              </w:rPr>
              <w:t>/п</w:t>
            </w:r>
          </w:p>
        </w:tc>
        <w:tc>
          <w:tcPr>
            <w:tcW w:w="2628" w:type="dxa"/>
            <w:vMerge w:val="restart"/>
            <w:tcBorders>
              <w:top w:val="single" w:sz="4" w:space="0" w:color="auto"/>
              <w:left w:val="single" w:sz="4" w:space="0" w:color="auto"/>
              <w:right w:val="single" w:sz="4" w:space="0" w:color="auto"/>
            </w:tcBorders>
            <w:vAlign w:val="center"/>
          </w:tcPr>
          <w:p w:rsidR="00AD4500" w:rsidRPr="00B06239" w:rsidRDefault="00AD4500" w:rsidP="001D18D3">
            <w:pPr>
              <w:spacing w:after="0" w:line="240" w:lineRule="auto"/>
              <w:contextualSpacing/>
              <w:jc w:val="center"/>
              <w:rPr>
                <w:rFonts w:ascii="Times New Roman" w:hAnsi="Times New Roman"/>
                <w:sz w:val="24"/>
                <w:szCs w:val="24"/>
              </w:rPr>
            </w:pPr>
          </w:p>
          <w:p w:rsidR="00AD4500" w:rsidRPr="00B06239" w:rsidRDefault="00AD4500" w:rsidP="001D18D3">
            <w:pPr>
              <w:widowControl w:val="0"/>
              <w:spacing w:after="0" w:line="240" w:lineRule="auto"/>
              <w:contextualSpacing/>
              <w:jc w:val="center"/>
              <w:rPr>
                <w:rFonts w:ascii="Times New Roman" w:hAnsi="Times New Roman"/>
                <w:sz w:val="24"/>
                <w:szCs w:val="24"/>
              </w:rPr>
            </w:pPr>
            <w:r w:rsidRPr="00B06239">
              <w:rPr>
                <w:rFonts w:ascii="Times New Roman" w:hAnsi="Times New Roman"/>
                <w:sz w:val="24"/>
                <w:szCs w:val="24"/>
              </w:rPr>
              <w:t>Наименование показателя</w:t>
            </w:r>
          </w:p>
        </w:tc>
        <w:tc>
          <w:tcPr>
            <w:tcW w:w="993" w:type="dxa"/>
            <w:vMerge w:val="restart"/>
            <w:tcBorders>
              <w:top w:val="single" w:sz="4" w:space="0" w:color="auto"/>
              <w:left w:val="single" w:sz="4" w:space="0" w:color="auto"/>
              <w:right w:val="single" w:sz="4" w:space="0" w:color="auto"/>
            </w:tcBorders>
            <w:vAlign w:val="center"/>
            <w:hideMark/>
          </w:tcPr>
          <w:p w:rsidR="00AD4500" w:rsidRPr="00B06239" w:rsidRDefault="00AD4500" w:rsidP="001D18D3">
            <w:pPr>
              <w:widowControl w:val="0"/>
              <w:spacing w:after="0" w:line="240" w:lineRule="auto"/>
              <w:contextualSpacing/>
              <w:jc w:val="center"/>
              <w:rPr>
                <w:rFonts w:ascii="Times New Roman" w:hAnsi="Times New Roman"/>
                <w:sz w:val="24"/>
                <w:szCs w:val="24"/>
              </w:rPr>
            </w:pPr>
            <w:r w:rsidRPr="00B06239">
              <w:rPr>
                <w:rFonts w:ascii="Times New Roman" w:hAnsi="Times New Roman"/>
                <w:sz w:val="24"/>
                <w:szCs w:val="24"/>
              </w:rPr>
              <w:t>2014 год</w:t>
            </w:r>
          </w:p>
        </w:tc>
        <w:tc>
          <w:tcPr>
            <w:tcW w:w="992" w:type="dxa"/>
            <w:vMerge w:val="restart"/>
            <w:tcBorders>
              <w:top w:val="single" w:sz="4" w:space="0" w:color="auto"/>
              <w:left w:val="single" w:sz="4" w:space="0" w:color="auto"/>
              <w:right w:val="single" w:sz="4" w:space="0" w:color="auto"/>
            </w:tcBorders>
            <w:vAlign w:val="center"/>
            <w:hideMark/>
          </w:tcPr>
          <w:p w:rsidR="00AD4500" w:rsidRPr="00B06239" w:rsidRDefault="00AD4500" w:rsidP="001D18D3">
            <w:pPr>
              <w:spacing w:after="0" w:line="240" w:lineRule="auto"/>
              <w:contextualSpacing/>
              <w:jc w:val="center"/>
              <w:rPr>
                <w:rFonts w:ascii="Times New Roman" w:hAnsi="Times New Roman"/>
                <w:sz w:val="24"/>
                <w:szCs w:val="24"/>
              </w:rPr>
            </w:pPr>
            <w:r w:rsidRPr="00B06239">
              <w:rPr>
                <w:rFonts w:ascii="Times New Roman" w:hAnsi="Times New Roman"/>
                <w:sz w:val="24"/>
                <w:szCs w:val="24"/>
              </w:rPr>
              <w:t>2015 год</w:t>
            </w:r>
          </w:p>
        </w:tc>
        <w:tc>
          <w:tcPr>
            <w:tcW w:w="992" w:type="dxa"/>
            <w:vMerge w:val="restart"/>
            <w:tcBorders>
              <w:top w:val="single" w:sz="4" w:space="0" w:color="auto"/>
              <w:left w:val="single" w:sz="4" w:space="0" w:color="auto"/>
              <w:right w:val="single" w:sz="4" w:space="0" w:color="auto"/>
            </w:tcBorders>
            <w:vAlign w:val="center"/>
            <w:hideMark/>
          </w:tcPr>
          <w:p w:rsidR="00AD4500" w:rsidRPr="00B06239" w:rsidRDefault="00AD4500" w:rsidP="001D18D3">
            <w:pPr>
              <w:spacing w:after="0" w:line="240" w:lineRule="auto"/>
              <w:contextualSpacing/>
              <w:jc w:val="center"/>
              <w:rPr>
                <w:rFonts w:ascii="Times New Roman" w:hAnsi="Times New Roman"/>
                <w:sz w:val="24"/>
                <w:szCs w:val="24"/>
              </w:rPr>
            </w:pPr>
            <w:r w:rsidRPr="00B06239">
              <w:rPr>
                <w:rFonts w:ascii="Times New Roman" w:hAnsi="Times New Roman"/>
                <w:sz w:val="24"/>
                <w:szCs w:val="24"/>
              </w:rPr>
              <w:t>2016 год</w:t>
            </w:r>
          </w:p>
        </w:tc>
        <w:tc>
          <w:tcPr>
            <w:tcW w:w="1134" w:type="dxa"/>
            <w:vMerge w:val="restart"/>
            <w:tcBorders>
              <w:top w:val="single" w:sz="4" w:space="0" w:color="auto"/>
              <w:left w:val="single" w:sz="4" w:space="0" w:color="auto"/>
              <w:right w:val="single" w:sz="4" w:space="0" w:color="auto"/>
            </w:tcBorders>
            <w:vAlign w:val="center"/>
            <w:hideMark/>
          </w:tcPr>
          <w:p w:rsidR="00AD4500" w:rsidRPr="00B06239" w:rsidRDefault="00AD4500" w:rsidP="001D18D3">
            <w:pPr>
              <w:spacing w:after="0" w:line="240" w:lineRule="auto"/>
              <w:contextualSpacing/>
              <w:jc w:val="center"/>
              <w:rPr>
                <w:rFonts w:ascii="Times New Roman" w:hAnsi="Times New Roman"/>
                <w:sz w:val="24"/>
                <w:szCs w:val="24"/>
              </w:rPr>
            </w:pPr>
            <w:r w:rsidRPr="00B06239">
              <w:rPr>
                <w:rFonts w:ascii="Times New Roman" w:hAnsi="Times New Roman"/>
                <w:sz w:val="24"/>
                <w:szCs w:val="24"/>
              </w:rPr>
              <w:t>2017 год</w:t>
            </w:r>
          </w:p>
          <w:p w:rsidR="00AD4500" w:rsidRPr="00B06239" w:rsidRDefault="00AD4500" w:rsidP="001D18D3">
            <w:pPr>
              <w:widowControl w:val="0"/>
              <w:spacing w:after="0" w:line="240" w:lineRule="auto"/>
              <w:contextualSpacing/>
              <w:jc w:val="center"/>
              <w:rPr>
                <w:rFonts w:ascii="Times New Roman" w:hAnsi="Times New Roman"/>
                <w:sz w:val="24"/>
                <w:szCs w:val="24"/>
              </w:rPr>
            </w:pPr>
            <w:r w:rsidRPr="00B06239">
              <w:rPr>
                <w:rFonts w:ascii="Times New Roman" w:hAnsi="Times New Roman"/>
                <w:sz w:val="24"/>
                <w:szCs w:val="24"/>
              </w:rPr>
              <w:t>(оценка)</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AD4500" w:rsidRPr="00B06239" w:rsidRDefault="00AD4500" w:rsidP="001D18D3">
            <w:pPr>
              <w:widowControl w:val="0"/>
              <w:spacing w:after="0" w:line="240" w:lineRule="auto"/>
              <w:contextualSpacing/>
              <w:jc w:val="center"/>
              <w:rPr>
                <w:rFonts w:ascii="Times New Roman" w:hAnsi="Times New Roman"/>
                <w:sz w:val="24"/>
                <w:szCs w:val="24"/>
              </w:rPr>
            </w:pPr>
            <w:r w:rsidRPr="00B06239">
              <w:rPr>
                <w:rFonts w:ascii="Times New Roman" w:hAnsi="Times New Roman"/>
                <w:sz w:val="24"/>
                <w:szCs w:val="24"/>
              </w:rPr>
              <w:t>Динамика</w:t>
            </w:r>
          </w:p>
          <w:p w:rsidR="00AD4500" w:rsidRPr="00B06239" w:rsidRDefault="00AD4500" w:rsidP="001D18D3">
            <w:pPr>
              <w:widowControl w:val="0"/>
              <w:spacing w:after="0" w:line="240" w:lineRule="auto"/>
              <w:contextualSpacing/>
              <w:jc w:val="center"/>
              <w:rPr>
                <w:rFonts w:ascii="Times New Roman" w:hAnsi="Times New Roman"/>
                <w:sz w:val="24"/>
                <w:szCs w:val="24"/>
              </w:rPr>
            </w:pPr>
            <w:r w:rsidRPr="00B06239">
              <w:rPr>
                <w:rFonts w:ascii="Times New Roman" w:hAnsi="Times New Roman"/>
                <w:sz w:val="24"/>
                <w:szCs w:val="24"/>
              </w:rPr>
              <w:t xml:space="preserve">2016 год </w:t>
            </w:r>
            <w:proofErr w:type="gramStart"/>
            <w:r w:rsidRPr="00B06239">
              <w:rPr>
                <w:rFonts w:ascii="Times New Roman" w:hAnsi="Times New Roman"/>
                <w:sz w:val="24"/>
                <w:szCs w:val="24"/>
              </w:rPr>
              <w:t>к</w:t>
            </w:r>
            <w:proofErr w:type="gramEnd"/>
            <w:r w:rsidRPr="00B06239">
              <w:rPr>
                <w:rFonts w:ascii="Times New Roman" w:hAnsi="Times New Roman"/>
                <w:sz w:val="24"/>
                <w:szCs w:val="24"/>
              </w:rPr>
              <w:t>, %</w:t>
            </w:r>
          </w:p>
        </w:tc>
      </w:tr>
      <w:tr w:rsidR="00AD4500" w:rsidRPr="00B06239" w:rsidTr="001D18D3">
        <w:tc>
          <w:tcPr>
            <w:tcW w:w="594" w:type="dxa"/>
            <w:vMerge/>
            <w:tcBorders>
              <w:left w:val="single" w:sz="4" w:space="0" w:color="auto"/>
              <w:bottom w:val="single" w:sz="4" w:space="0" w:color="auto"/>
              <w:right w:val="single" w:sz="4" w:space="0" w:color="auto"/>
            </w:tcBorders>
            <w:vAlign w:val="center"/>
          </w:tcPr>
          <w:p w:rsidR="00AD4500" w:rsidRPr="00B06239" w:rsidRDefault="00AD4500" w:rsidP="001D18D3">
            <w:pPr>
              <w:widowControl w:val="0"/>
              <w:spacing w:after="0" w:line="240" w:lineRule="auto"/>
              <w:contextualSpacing/>
              <w:jc w:val="center"/>
              <w:rPr>
                <w:rFonts w:ascii="Times New Roman" w:hAnsi="Times New Roman"/>
                <w:sz w:val="24"/>
                <w:szCs w:val="24"/>
              </w:rPr>
            </w:pPr>
          </w:p>
        </w:tc>
        <w:tc>
          <w:tcPr>
            <w:tcW w:w="2628" w:type="dxa"/>
            <w:vMerge/>
            <w:tcBorders>
              <w:left w:val="single" w:sz="4" w:space="0" w:color="auto"/>
              <w:bottom w:val="single" w:sz="4" w:space="0" w:color="auto"/>
              <w:right w:val="single" w:sz="4" w:space="0" w:color="auto"/>
            </w:tcBorders>
            <w:vAlign w:val="center"/>
          </w:tcPr>
          <w:p w:rsidR="00AD4500" w:rsidRPr="00B06239" w:rsidRDefault="00AD4500" w:rsidP="001D18D3">
            <w:pPr>
              <w:widowControl w:val="0"/>
              <w:spacing w:after="0" w:line="240" w:lineRule="auto"/>
              <w:contextualSpacing/>
              <w:jc w:val="center"/>
              <w:rPr>
                <w:rFonts w:ascii="Times New Roman" w:hAnsi="Times New Roman"/>
                <w:sz w:val="24"/>
                <w:szCs w:val="24"/>
              </w:rPr>
            </w:pPr>
          </w:p>
        </w:tc>
        <w:tc>
          <w:tcPr>
            <w:tcW w:w="993" w:type="dxa"/>
            <w:vMerge/>
            <w:tcBorders>
              <w:left w:val="single" w:sz="4" w:space="0" w:color="auto"/>
              <w:bottom w:val="single" w:sz="4" w:space="0" w:color="auto"/>
              <w:right w:val="single" w:sz="4" w:space="0" w:color="auto"/>
            </w:tcBorders>
            <w:vAlign w:val="center"/>
          </w:tcPr>
          <w:p w:rsidR="00AD4500" w:rsidRPr="00B06239" w:rsidRDefault="00AD4500" w:rsidP="001D18D3">
            <w:pPr>
              <w:widowControl w:val="0"/>
              <w:spacing w:after="0" w:line="240" w:lineRule="auto"/>
              <w:contextualSpacing/>
              <w:jc w:val="center"/>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vAlign w:val="center"/>
          </w:tcPr>
          <w:p w:rsidR="00AD4500" w:rsidRPr="00B06239" w:rsidRDefault="00AD4500" w:rsidP="001D18D3">
            <w:pPr>
              <w:widowControl w:val="0"/>
              <w:spacing w:after="0" w:line="240" w:lineRule="auto"/>
              <w:contextualSpacing/>
              <w:jc w:val="center"/>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vAlign w:val="center"/>
          </w:tcPr>
          <w:p w:rsidR="00AD4500" w:rsidRPr="00B06239" w:rsidRDefault="00AD4500" w:rsidP="001D18D3">
            <w:pPr>
              <w:widowControl w:val="0"/>
              <w:spacing w:after="0" w:line="240" w:lineRule="auto"/>
              <w:contextualSpacing/>
              <w:jc w:val="center"/>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vAlign w:val="center"/>
          </w:tcPr>
          <w:p w:rsidR="00AD4500" w:rsidRPr="00B06239" w:rsidRDefault="00AD4500" w:rsidP="001D18D3">
            <w:pPr>
              <w:widowControl w:val="0"/>
              <w:spacing w:after="0" w:line="240" w:lineRule="auto"/>
              <w:contextualSpacing/>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4500" w:rsidRPr="00B06239" w:rsidRDefault="00AD4500" w:rsidP="001D18D3">
            <w:pPr>
              <w:widowControl w:val="0"/>
              <w:spacing w:after="0" w:line="240" w:lineRule="auto"/>
              <w:contextualSpacing/>
              <w:jc w:val="center"/>
              <w:rPr>
                <w:rFonts w:ascii="Times New Roman" w:hAnsi="Times New Roman"/>
                <w:sz w:val="24"/>
                <w:szCs w:val="24"/>
              </w:rPr>
            </w:pPr>
            <w:r w:rsidRPr="00B06239">
              <w:rPr>
                <w:rFonts w:ascii="Times New Roman" w:hAnsi="Times New Roman"/>
                <w:sz w:val="24"/>
                <w:szCs w:val="24"/>
              </w:rPr>
              <w:t>2014 год</w:t>
            </w:r>
          </w:p>
        </w:tc>
        <w:tc>
          <w:tcPr>
            <w:tcW w:w="992" w:type="dxa"/>
            <w:tcBorders>
              <w:top w:val="single" w:sz="4" w:space="0" w:color="auto"/>
              <w:left w:val="single" w:sz="4" w:space="0" w:color="auto"/>
              <w:bottom w:val="single" w:sz="4" w:space="0" w:color="auto"/>
              <w:right w:val="single" w:sz="4" w:space="0" w:color="auto"/>
            </w:tcBorders>
          </w:tcPr>
          <w:p w:rsidR="00AD4500" w:rsidRPr="00B06239" w:rsidRDefault="00AD4500" w:rsidP="001D18D3">
            <w:pPr>
              <w:widowControl w:val="0"/>
              <w:spacing w:after="0" w:line="240" w:lineRule="auto"/>
              <w:contextualSpacing/>
              <w:jc w:val="center"/>
              <w:rPr>
                <w:rFonts w:ascii="Times New Roman" w:hAnsi="Times New Roman"/>
                <w:sz w:val="24"/>
                <w:szCs w:val="24"/>
              </w:rPr>
            </w:pPr>
            <w:r w:rsidRPr="00B06239">
              <w:rPr>
                <w:rFonts w:ascii="Times New Roman" w:hAnsi="Times New Roman"/>
                <w:sz w:val="24"/>
                <w:szCs w:val="24"/>
              </w:rPr>
              <w:t>2015 год</w:t>
            </w:r>
          </w:p>
        </w:tc>
      </w:tr>
      <w:tr w:rsidR="00AD4500" w:rsidRPr="00B06239" w:rsidTr="001D18D3">
        <w:trPr>
          <w:trHeight w:val="1897"/>
        </w:trPr>
        <w:tc>
          <w:tcPr>
            <w:tcW w:w="594" w:type="dxa"/>
            <w:tcBorders>
              <w:top w:val="single" w:sz="4" w:space="0" w:color="auto"/>
              <w:left w:val="single" w:sz="4" w:space="0" w:color="auto"/>
              <w:bottom w:val="single" w:sz="4" w:space="0" w:color="auto"/>
              <w:right w:val="single" w:sz="4" w:space="0" w:color="auto"/>
            </w:tcBorders>
            <w:vAlign w:val="center"/>
          </w:tcPr>
          <w:p w:rsidR="00AD4500" w:rsidRPr="00B06239" w:rsidRDefault="00AD4500" w:rsidP="001D18D3">
            <w:pPr>
              <w:widowControl w:val="0"/>
              <w:spacing w:after="0" w:line="240" w:lineRule="auto"/>
              <w:contextualSpacing/>
              <w:jc w:val="center"/>
              <w:rPr>
                <w:rFonts w:ascii="Times New Roman" w:hAnsi="Times New Roman"/>
                <w:sz w:val="24"/>
                <w:szCs w:val="24"/>
              </w:rPr>
            </w:pPr>
            <w:r w:rsidRPr="00B06239">
              <w:rPr>
                <w:rFonts w:ascii="Times New Roman" w:hAnsi="Times New Roman"/>
                <w:sz w:val="24"/>
                <w:szCs w:val="24"/>
              </w:rPr>
              <w:t>1.</w:t>
            </w:r>
          </w:p>
        </w:tc>
        <w:tc>
          <w:tcPr>
            <w:tcW w:w="2628" w:type="dxa"/>
            <w:tcBorders>
              <w:top w:val="single" w:sz="4" w:space="0" w:color="auto"/>
              <w:left w:val="single" w:sz="4" w:space="0" w:color="auto"/>
              <w:bottom w:val="single" w:sz="4" w:space="0" w:color="auto"/>
              <w:right w:val="single" w:sz="4" w:space="0" w:color="auto"/>
            </w:tcBorders>
            <w:vAlign w:val="center"/>
          </w:tcPr>
          <w:p w:rsidR="00AD4500" w:rsidRPr="00B06239" w:rsidRDefault="00AD4500" w:rsidP="001D18D3">
            <w:pPr>
              <w:widowControl w:val="0"/>
              <w:spacing w:after="0" w:line="240" w:lineRule="auto"/>
              <w:contextualSpacing/>
              <w:rPr>
                <w:rFonts w:ascii="Times New Roman" w:hAnsi="Times New Roman"/>
                <w:sz w:val="24"/>
                <w:szCs w:val="24"/>
              </w:rPr>
            </w:pPr>
            <w:r w:rsidRPr="00B06239">
              <w:rPr>
                <w:rFonts w:ascii="Times New Roman" w:hAnsi="Times New Roman"/>
                <w:sz w:val="24"/>
                <w:szCs w:val="24"/>
              </w:rPr>
              <w:t xml:space="preserve">Объем инвестиций в основной капитал за счет всех источников финансирования (по крупным и средним предприятиям), в </w:t>
            </w:r>
            <w:proofErr w:type="spellStart"/>
            <w:r w:rsidRPr="00B06239">
              <w:rPr>
                <w:rFonts w:ascii="Times New Roman" w:hAnsi="Times New Roman"/>
                <w:sz w:val="24"/>
                <w:szCs w:val="24"/>
              </w:rPr>
              <w:t>т.ч</w:t>
            </w:r>
            <w:proofErr w:type="spellEnd"/>
            <w:r w:rsidRPr="00B06239">
              <w:rPr>
                <w:rFonts w:ascii="Times New Roman" w:hAnsi="Times New Roman"/>
                <w:sz w:val="24"/>
                <w:szCs w:val="24"/>
              </w:rPr>
              <w:t xml:space="preserve">. объем частных инвестиций, </w:t>
            </w:r>
            <w:proofErr w:type="spellStart"/>
            <w:r w:rsidRPr="00B06239">
              <w:rPr>
                <w:rFonts w:ascii="Times New Roman" w:hAnsi="Times New Roman"/>
                <w:sz w:val="24"/>
                <w:szCs w:val="24"/>
              </w:rPr>
              <w:t>тыс</w:t>
            </w:r>
            <w:proofErr w:type="gramStart"/>
            <w:r w:rsidRPr="00B06239">
              <w:rPr>
                <w:rFonts w:ascii="Times New Roman" w:hAnsi="Times New Roman"/>
                <w:sz w:val="24"/>
                <w:szCs w:val="24"/>
              </w:rPr>
              <w:t>.р</w:t>
            </w:r>
            <w:proofErr w:type="gramEnd"/>
            <w:r w:rsidRPr="00B06239">
              <w:rPr>
                <w:rFonts w:ascii="Times New Roman" w:hAnsi="Times New Roman"/>
                <w:sz w:val="24"/>
                <w:szCs w:val="24"/>
              </w:rPr>
              <w:t>уб</w:t>
            </w:r>
            <w:proofErr w:type="spellEnd"/>
            <w:r w:rsidRPr="00B06239">
              <w:rPr>
                <w:rFonts w:ascii="Times New Roman" w:hAnsi="Times New Roman"/>
                <w:sz w:val="24"/>
                <w:szCs w:val="24"/>
              </w:rPr>
              <w:t>.</w:t>
            </w:r>
          </w:p>
          <w:p w:rsidR="00AD4500" w:rsidRPr="00B06239" w:rsidRDefault="00AD4500" w:rsidP="001D18D3">
            <w:pPr>
              <w:widowControl w:val="0"/>
              <w:spacing w:after="0" w:line="240" w:lineRule="auto"/>
              <w:contextualSpacing/>
              <w:rPr>
                <w:rFonts w:ascii="Times New Roman" w:hAnsi="Times New Roman"/>
                <w:sz w:val="24"/>
                <w:szCs w:val="24"/>
              </w:rPr>
            </w:pPr>
          </w:p>
          <w:p w:rsidR="00AD4500" w:rsidRPr="00B06239" w:rsidRDefault="00AD4500" w:rsidP="001D18D3">
            <w:pPr>
              <w:widowControl w:val="0"/>
              <w:spacing w:after="0" w:line="240" w:lineRule="auto"/>
              <w:contextualSpacing/>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4500" w:rsidRPr="00B06239" w:rsidRDefault="00AD4500" w:rsidP="001D18D3">
            <w:pPr>
              <w:widowControl w:val="0"/>
              <w:spacing w:after="0" w:line="240" w:lineRule="auto"/>
              <w:contextualSpacing/>
              <w:jc w:val="center"/>
              <w:rPr>
                <w:rFonts w:ascii="Times New Roman" w:hAnsi="Times New Roman"/>
                <w:sz w:val="24"/>
                <w:szCs w:val="24"/>
              </w:rPr>
            </w:pPr>
            <w:r w:rsidRPr="00B06239">
              <w:rPr>
                <w:rFonts w:ascii="Times New Roman" w:hAnsi="Times New Roman"/>
                <w:sz w:val="24"/>
                <w:szCs w:val="24"/>
              </w:rPr>
              <w:t>719,2</w:t>
            </w:r>
          </w:p>
        </w:tc>
        <w:tc>
          <w:tcPr>
            <w:tcW w:w="992" w:type="dxa"/>
            <w:tcBorders>
              <w:top w:val="single" w:sz="4" w:space="0" w:color="auto"/>
              <w:left w:val="single" w:sz="4" w:space="0" w:color="auto"/>
              <w:bottom w:val="single" w:sz="4" w:space="0" w:color="auto"/>
              <w:right w:val="single" w:sz="4" w:space="0" w:color="auto"/>
            </w:tcBorders>
            <w:vAlign w:val="center"/>
          </w:tcPr>
          <w:p w:rsidR="00AD4500" w:rsidRPr="00B06239" w:rsidRDefault="00AD4500" w:rsidP="001D18D3">
            <w:pPr>
              <w:widowControl w:val="0"/>
              <w:spacing w:after="0" w:line="240" w:lineRule="auto"/>
              <w:contextualSpacing/>
              <w:jc w:val="center"/>
              <w:rPr>
                <w:rFonts w:ascii="Times New Roman" w:hAnsi="Times New Roman"/>
                <w:sz w:val="24"/>
                <w:szCs w:val="24"/>
              </w:rPr>
            </w:pPr>
            <w:r w:rsidRPr="00B06239">
              <w:rPr>
                <w:rFonts w:ascii="Times New Roman" w:hAnsi="Times New Roman"/>
                <w:sz w:val="24"/>
                <w:szCs w:val="24"/>
              </w:rPr>
              <w:t>667,5</w:t>
            </w:r>
          </w:p>
        </w:tc>
        <w:tc>
          <w:tcPr>
            <w:tcW w:w="992" w:type="dxa"/>
            <w:tcBorders>
              <w:top w:val="single" w:sz="4" w:space="0" w:color="auto"/>
              <w:left w:val="single" w:sz="4" w:space="0" w:color="auto"/>
              <w:bottom w:val="single" w:sz="4" w:space="0" w:color="auto"/>
              <w:right w:val="single" w:sz="4" w:space="0" w:color="auto"/>
            </w:tcBorders>
            <w:vAlign w:val="center"/>
          </w:tcPr>
          <w:p w:rsidR="00AD4500" w:rsidRPr="00B06239" w:rsidRDefault="00AD4500" w:rsidP="001D18D3">
            <w:pPr>
              <w:widowControl w:val="0"/>
              <w:spacing w:after="0" w:line="240" w:lineRule="auto"/>
              <w:contextualSpacing/>
              <w:jc w:val="center"/>
              <w:rPr>
                <w:rFonts w:ascii="Times New Roman" w:hAnsi="Times New Roman"/>
                <w:sz w:val="24"/>
                <w:szCs w:val="24"/>
              </w:rPr>
            </w:pPr>
            <w:r w:rsidRPr="00B06239">
              <w:rPr>
                <w:rFonts w:ascii="Times New Roman" w:hAnsi="Times New Roman"/>
                <w:sz w:val="24"/>
                <w:szCs w:val="24"/>
              </w:rPr>
              <w:t>708,0</w:t>
            </w:r>
          </w:p>
        </w:tc>
        <w:tc>
          <w:tcPr>
            <w:tcW w:w="1134" w:type="dxa"/>
            <w:tcBorders>
              <w:top w:val="single" w:sz="4" w:space="0" w:color="auto"/>
              <w:left w:val="single" w:sz="4" w:space="0" w:color="auto"/>
              <w:bottom w:val="single" w:sz="4" w:space="0" w:color="auto"/>
              <w:right w:val="single" w:sz="4" w:space="0" w:color="auto"/>
            </w:tcBorders>
            <w:vAlign w:val="center"/>
          </w:tcPr>
          <w:p w:rsidR="00AD4500" w:rsidRPr="00B06239" w:rsidRDefault="00AD4500" w:rsidP="001D18D3">
            <w:pPr>
              <w:widowControl w:val="0"/>
              <w:spacing w:after="0" w:line="240" w:lineRule="auto"/>
              <w:contextualSpacing/>
              <w:jc w:val="center"/>
              <w:rPr>
                <w:rFonts w:ascii="Times New Roman" w:hAnsi="Times New Roman"/>
                <w:sz w:val="24"/>
                <w:szCs w:val="24"/>
              </w:rPr>
            </w:pPr>
            <w:r w:rsidRPr="00B06239">
              <w:rPr>
                <w:rFonts w:ascii="Times New Roman" w:hAnsi="Times New Roman"/>
                <w:sz w:val="24"/>
                <w:szCs w:val="24"/>
              </w:rPr>
              <w:t>669,8</w:t>
            </w:r>
          </w:p>
        </w:tc>
        <w:tc>
          <w:tcPr>
            <w:tcW w:w="993" w:type="dxa"/>
            <w:tcBorders>
              <w:top w:val="single" w:sz="4" w:space="0" w:color="auto"/>
              <w:left w:val="single" w:sz="4" w:space="0" w:color="auto"/>
              <w:bottom w:val="single" w:sz="4" w:space="0" w:color="auto"/>
              <w:right w:val="single" w:sz="4" w:space="0" w:color="auto"/>
            </w:tcBorders>
            <w:vAlign w:val="center"/>
          </w:tcPr>
          <w:p w:rsidR="00AD4500" w:rsidRPr="00B06239" w:rsidRDefault="00AD4500" w:rsidP="001D18D3">
            <w:pPr>
              <w:widowControl w:val="0"/>
              <w:spacing w:after="0" w:line="240" w:lineRule="auto"/>
              <w:contextualSpacing/>
              <w:jc w:val="center"/>
              <w:rPr>
                <w:rFonts w:ascii="Times New Roman" w:hAnsi="Times New Roman"/>
                <w:sz w:val="24"/>
                <w:szCs w:val="24"/>
              </w:rPr>
            </w:pPr>
            <w:r w:rsidRPr="00B06239">
              <w:rPr>
                <w:rFonts w:ascii="Times New Roman" w:hAnsi="Times New Roman"/>
                <w:sz w:val="24"/>
                <w:szCs w:val="24"/>
              </w:rPr>
              <w:t>98,4</w:t>
            </w:r>
          </w:p>
        </w:tc>
        <w:tc>
          <w:tcPr>
            <w:tcW w:w="992" w:type="dxa"/>
            <w:tcBorders>
              <w:top w:val="single" w:sz="4" w:space="0" w:color="auto"/>
              <w:left w:val="single" w:sz="4" w:space="0" w:color="auto"/>
              <w:bottom w:val="single" w:sz="4" w:space="0" w:color="auto"/>
              <w:right w:val="single" w:sz="4" w:space="0" w:color="auto"/>
            </w:tcBorders>
            <w:vAlign w:val="center"/>
          </w:tcPr>
          <w:p w:rsidR="00AD4500" w:rsidRPr="00B06239" w:rsidRDefault="00AD4500" w:rsidP="001D18D3">
            <w:pPr>
              <w:widowControl w:val="0"/>
              <w:spacing w:after="0" w:line="240" w:lineRule="auto"/>
              <w:contextualSpacing/>
              <w:jc w:val="center"/>
              <w:rPr>
                <w:rFonts w:ascii="Times New Roman" w:hAnsi="Times New Roman"/>
                <w:sz w:val="24"/>
                <w:szCs w:val="24"/>
              </w:rPr>
            </w:pPr>
            <w:r w:rsidRPr="00B06239">
              <w:rPr>
                <w:rFonts w:ascii="Times New Roman" w:hAnsi="Times New Roman"/>
                <w:sz w:val="24"/>
                <w:szCs w:val="24"/>
              </w:rPr>
              <w:t>106,0</w:t>
            </w:r>
          </w:p>
        </w:tc>
      </w:tr>
    </w:tbl>
    <w:p w:rsidR="001F5B48" w:rsidRPr="00B06239" w:rsidRDefault="001F5B48" w:rsidP="009C7FE7">
      <w:pPr>
        <w:tabs>
          <w:tab w:val="left" w:pos="709"/>
        </w:tabs>
        <w:spacing w:after="0" w:line="240" w:lineRule="auto"/>
        <w:ind w:firstLine="709"/>
        <w:contextualSpacing/>
        <w:jc w:val="both"/>
        <w:rPr>
          <w:rFonts w:ascii="Times New Roman" w:hAnsi="Times New Roman"/>
          <w:b/>
          <w:sz w:val="28"/>
          <w:szCs w:val="28"/>
        </w:rPr>
      </w:pPr>
    </w:p>
    <w:p w:rsidR="006E4F64" w:rsidRPr="00B06239" w:rsidRDefault="00E03849" w:rsidP="009C7FE7">
      <w:pPr>
        <w:tabs>
          <w:tab w:val="left" w:pos="709"/>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hAnsi="Times New Roman"/>
          <w:b/>
          <w:sz w:val="28"/>
          <w:szCs w:val="28"/>
        </w:rPr>
        <w:t>2</w:t>
      </w:r>
      <w:r w:rsidR="006E4F64" w:rsidRPr="00B06239">
        <w:rPr>
          <w:rFonts w:ascii="Times New Roman" w:hAnsi="Times New Roman"/>
          <w:b/>
          <w:sz w:val="28"/>
          <w:szCs w:val="28"/>
        </w:rPr>
        <w:t>.</w:t>
      </w:r>
      <w:r w:rsidR="009C7FE7" w:rsidRPr="00B06239">
        <w:rPr>
          <w:rFonts w:ascii="Times New Roman" w:hAnsi="Times New Roman"/>
          <w:b/>
          <w:sz w:val="28"/>
          <w:szCs w:val="28"/>
        </w:rPr>
        <w:t>3.</w:t>
      </w:r>
      <w:r w:rsidR="006E4F64" w:rsidRPr="00B06239">
        <w:rPr>
          <w:rFonts w:ascii="Times New Roman" w:hAnsi="Times New Roman"/>
          <w:b/>
          <w:sz w:val="28"/>
          <w:szCs w:val="28"/>
        </w:rPr>
        <w:t xml:space="preserve"> </w:t>
      </w:r>
      <w:r w:rsidR="00A8121C" w:rsidRPr="00B06239">
        <w:rPr>
          <w:rFonts w:ascii="Times New Roman" w:hAnsi="Times New Roman"/>
          <w:b/>
          <w:sz w:val="28"/>
          <w:szCs w:val="28"/>
        </w:rPr>
        <w:t>Анализ приоритетных и социально значимых рынков.</w:t>
      </w:r>
    </w:p>
    <w:p w:rsidR="00814571" w:rsidRPr="00B06239" w:rsidRDefault="00814571" w:rsidP="00D25C42">
      <w:pPr>
        <w:spacing w:after="0" w:line="240" w:lineRule="auto"/>
        <w:ind w:firstLine="709"/>
        <w:contextualSpacing/>
        <w:jc w:val="both"/>
        <w:rPr>
          <w:rFonts w:ascii="Times New Roman" w:eastAsia="Times New Roman" w:hAnsi="Times New Roman"/>
          <w:color w:val="000000"/>
          <w:sz w:val="28"/>
          <w:szCs w:val="28"/>
          <w:lang w:eastAsia="ru-RU"/>
        </w:rPr>
      </w:pPr>
    </w:p>
    <w:p w:rsidR="00065632" w:rsidRPr="00B06239" w:rsidRDefault="00065632" w:rsidP="001E3758">
      <w:pPr>
        <w:tabs>
          <w:tab w:val="left" w:pos="709"/>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b/>
          <w:color w:val="000000"/>
          <w:sz w:val="28"/>
          <w:szCs w:val="28"/>
          <w:lang w:eastAsia="ru-RU"/>
        </w:rPr>
        <w:t>2.3.1 Рынок услуг дошкольного образования.</w:t>
      </w:r>
    </w:p>
    <w:p w:rsidR="00065632" w:rsidRPr="00B06239" w:rsidRDefault="00065632" w:rsidP="001E3758">
      <w:pPr>
        <w:tabs>
          <w:tab w:val="left" w:pos="709"/>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 xml:space="preserve">На территории муниципального образования Брюховецкий район </w:t>
      </w:r>
      <w:proofErr w:type="gramStart"/>
      <w:r w:rsidRPr="00B06239">
        <w:rPr>
          <w:rFonts w:ascii="Times New Roman" w:eastAsia="Times New Roman" w:hAnsi="Times New Roman"/>
          <w:color w:val="000000"/>
          <w:sz w:val="28"/>
          <w:szCs w:val="28"/>
          <w:lang w:eastAsia="ru-RU"/>
        </w:rPr>
        <w:t>частных организаций, осуществляющих образовательную деятельность по реализации образовательных программ дошкольного образования не зарегистрировано</w:t>
      </w:r>
      <w:proofErr w:type="gramEnd"/>
      <w:r w:rsidRPr="00B06239">
        <w:rPr>
          <w:rFonts w:ascii="Times New Roman" w:eastAsia="Times New Roman" w:hAnsi="Times New Roman"/>
          <w:color w:val="000000"/>
          <w:sz w:val="28"/>
          <w:szCs w:val="28"/>
          <w:lang w:eastAsia="ru-RU"/>
        </w:rPr>
        <w:t>.</w:t>
      </w:r>
    </w:p>
    <w:p w:rsidR="00814571" w:rsidRPr="00B06239" w:rsidRDefault="00814571" w:rsidP="001E3758">
      <w:pPr>
        <w:tabs>
          <w:tab w:val="left" w:pos="709"/>
        </w:tabs>
        <w:spacing w:after="0"/>
        <w:ind w:firstLine="709"/>
        <w:jc w:val="both"/>
        <w:rPr>
          <w:rFonts w:ascii="Times New Roman" w:hAnsi="Times New Roman"/>
          <w:sz w:val="28"/>
        </w:rPr>
      </w:pPr>
    </w:p>
    <w:p w:rsidR="001E3758" w:rsidRPr="00B06239" w:rsidRDefault="001E3758" w:rsidP="001E3758">
      <w:pPr>
        <w:tabs>
          <w:tab w:val="left" w:pos="709"/>
        </w:tabs>
        <w:spacing w:after="0" w:line="240" w:lineRule="auto"/>
        <w:ind w:firstLine="709"/>
        <w:contextualSpacing/>
        <w:jc w:val="both"/>
        <w:rPr>
          <w:rFonts w:ascii="Times New Roman" w:eastAsia="Times New Roman" w:hAnsi="Times New Roman"/>
          <w:b/>
          <w:color w:val="000000"/>
          <w:sz w:val="28"/>
          <w:szCs w:val="28"/>
          <w:lang w:eastAsia="ru-RU"/>
        </w:rPr>
      </w:pPr>
      <w:r w:rsidRPr="00B06239">
        <w:rPr>
          <w:rFonts w:ascii="Times New Roman" w:eastAsia="Times New Roman" w:hAnsi="Times New Roman"/>
          <w:b/>
          <w:color w:val="000000"/>
          <w:sz w:val="28"/>
          <w:szCs w:val="28"/>
          <w:lang w:eastAsia="ru-RU"/>
        </w:rPr>
        <w:t>2.3.2. Рынок услуг детского отдыха и оздоровления.</w:t>
      </w:r>
    </w:p>
    <w:p w:rsidR="001E3758" w:rsidRPr="00B06239" w:rsidRDefault="001E3758" w:rsidP="001E3758">
      <w:pPr>
        <w:tabs>
          <w:tab w:val="left" w:pos="709"/>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На территории муниципального образования Брюховецкий район отсутствуют организации отдыха и оздоровления детей. Рынка услуг не имеется.</w:t>
      </w:r>
    </w:p>
    <w:p w:rsidR="001E3758" w:rsidRPr="00B06239" w:rsidRDefault="001E3758" w:rsidP="001E3758">
      <w:pPr>
        <w:tabs>
          <w:tab w:val="left" w:pos="709"/>
          <w:tab w:val="left" w:pos="993"/>
        </w:tabs>
        <w:spacing w:after="0" w:line="240" w:lineRule="auto"/>
        <w:contextualSpacing/>
        <w:jc w:val="both"/>
        <w:rPr>
          <w:rFonts w:ascii="Times New Roman" w:eastAsia="Times New Roman" w:hAnsi="Times New Roman"/>
          <w:color w:val="000000"/>
          <w:sz w:val="28"/>
          <w:szCs w:val="28"/>
          <w:lang w:eastAsia="ru-RU"/>
        </w:rPr>
      </w:pPr>
    </w:p>
    <w:p w:rsidR="001E3758" w:rsidRPr="00B06239" w:rsidRDefault="001E3758" w:rsidP="001E3758">
      <w:pPr>
        <w:tabs>
          <w:tab w:val="left" w:pos="709"/>
          <w:tab w:val="left" w:pos="993"/>
        </w:tabs>
        <w:spacing w:after="0" w:line="240" w:lineRule="auto"/>
        <w:contextualSpacing/>
        <w:jc w:val="both"/>
        <w:rPr>
          <w:rFonts w:ascii="Times New Roman" w:eastAsia="Times New Roman" w:hAnsi="Times New Roman"/>
          <w:b/>
          <w:color w:val="000000"/>
          <w:sz w:val="28"/>
          <w:szCs w:val="28"/>
          <w:lang w:eastAsia="ru-RU"/>
        </w:rPr>
      </w:pPr>
      <w:r w:rsidRPr="00B06239">
        <w:rPr>
          <w:rFonts w:ascii="Times New Roman" w:eastAsia="Times New Roman" w:hAnsi="Times New Roman"/>
          <w:color w:val="000000"/>
          <w:sz w:val="28"/>
          <w:szCs w:val="28"/>
          <w:lang w:eastAsia="ru-RU"/>
        </w:rPr>
        <w:tab/>
      </w:r>
      <w:r w:rsidRPr="00B06239">
        <w:rPr>
          <w:rFonts w:ascii="Times New Roman" w:eastAsia="Times New Roman" w:hAnsi="Times New Roman"/>
          <w:b/>
          <w:color w:val="000000"/>
          <w:sz w:val="28"/>
          <w:szCs w:val="28"/>
          <w:lang w:eastAsia="ru-RU"/>
        </w:rPr>
        <w:t>2.</w:t>
      </w:r>
      <w:r w:rsidR="0077383E" w:rsidRPr="00B06239">
        <w:rPr>
          <w:rFonts w:ascii="Times New Roman" w:eastAsia="Times New Roman" w:hAnsi="Times New Roman"/>
          <w:b/>
          <w:color w:val="000000"/>
          <w:sz w:val="28"/>
          <w:szCs w:val="28"/>
          <w:lang w:eastAsia="ru-RU"/>
        </w:rPr>
        <w:t>3</w:t>
      </w:r>
      <w:r w:rsidRPr="00B06239">
        <w:rPr>
          <w:rFonts w:ascii="Times New Roman" w:eastAsia="Times New Roman" w:hAnsi="Times New Roman"/>
          <w:b/>
          <w:color w:val="000000"/>
          <w:sz w:val="28"/>
          <w:szCs w:val="28"/>
          <w:lang w:eastAsia="ru-RU"/>
        </w:rPr>
        <w:t>.3. Рынок услуг дополнительного образования детей.</w:t>
      </w:r>
    </w:p>
    <w:p w:rsidR="001E3758" w:rsidRPr="00B06239" w:rsidRDefault="001E3758" w:rsidP="001E3758">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Услуги по дополнительному образованию детей предоставляют 5 учреждений дополнительного образования, из них: 2 центра, 2 спортивные школы, 1 станция;</w:t>
      </w:r>
    </w:p>
    <w:p w:rsidR="001E3758" w:rsidRPr="00B06239" w:rsidRDefault="001E3758" w:rsidP="001E3758">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Охват детей  услугами дополнительного образования 5599 человек.</w:t>
      </w:r>
    </w:p>
    <w:p w:rsidR="001E3758" w:rsidRPr="00B06239" w:rsidRDefault="001E3758" w:rsidP="001E3758">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Доля в общем объеме оборота хозяйствующих субъектов (оценка):  рублей – 57 540,11 тыс. выделено из муниципального бюджета на все учреждения  дополнительного образования в 2016 году, из них на центры – 18 723,1 тыс. рублей, спортивные школы – 37 999,4 тыс. рублей, станции –817,61 тыс. рублей;</w:t>
      </w:r>
    </w:p>
    <w:p w:rsidR="001E3758" w:rsidRPr="00B06239" w:rsidRDefault="001E3758" w:rsidP="001E3758">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lastRenderedPageBreak/>
        <w:t>Удовлетворенность хозяйствующих субъектов состоянием конкуренции на рынке – 100%.</w:t>
      </w:r>
    </w:p>
    <w:p w:rsidR="001E3758" w:rsidRPr="00B06239" w:rsidRDefault="001E3758" w:rsidP="001E3758">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Удовлетворенность  потребителей качеством товаров, работ и услуг – 100%;</w:t>
      </w:r>
    </w:p>
    <w:p w:rsidR="001E3758" w:rsidRPr="00B06239" w:rsidRDefault="001E3758" w:rsidP="001E3758">
      <w:pPr>
        <w:tabs>
          <w:tab w:val="left" w:pos="709"/>
          <w:tab w:val="left" w:pos="993"/>
        </w:tabs>
        <w:spacing w:after="0" w:line="240" w:lineRule="auto"/>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 xml:space="preserve">Особенности и тенденции развития: </w:t>
      </w:r>
    </w:p>
    <w:p w:rsidR="001E3758" w:rsidRPr="00B06239" w:rsidRDefault="001E3758" w:rsidP="001E3758">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Дополнительное образование является сегодня актуальным, полноценным и необходимым компонентом системы непрерывного образования, под которым понимается «процесс роста образовательного (общего и профессионального) потенциала личности в течение жизни, организационно обеспеченный системой государственных и общественных институтов и соответствующий потребностям личности и общества. Дополнительное образование детей в системе непрерывного образования направлено на формирование и развитие творческих способностей детей, удовлетворение их индивидуальных потребностей в интеллектуальном, нравственном, физическом совершенствовании, а также организацию их свободного времени.</w:t>
      </w:r>
    </w:p>
    <w:p w:rsidR="001E3758" w:rsidRPr="00B06239" w:rsidRDefault="001E3758" w:rsidP="001E3758">
      <w:pPr>
        <w:tabs>
          <w:tab w:val="left" w:pos="709"/>
          <w:tab w:val="left" w:pos="993"/>
        </w:tabs>
        <w:spacing w:after="0" w:line="240" w:lineRule="auto"/>
        <w:contextualSpacing/>
        <w:jc w:val="both"/>
        <w:rPr>
          <w:rFonts w:ascii="Times New Roman" w:eastAsia="Times New Roman" w:hAnsi="Times New Roman"/>
          <w:color w:val="000000"/>
          <w:sz w:val="28"/>
          <w:szCs w:val="28"/>
          <w:lang w:eastAsia="ru-RU"/>
        </w:rPr>
      </w:pPr>
      <w:proofErr w:type="gramStart"/>
      <w:r w:rsidRPr="00B06239">
        <w:rPr>
          <w:rFonts w:ascii="Times New Roman" w:eastAsia="Times New Roman" w:hAnsi="Times New Roman"/>
          <w:color w:val="000000"/>
          <w:sz w:val="28"/>
          <w:szCs w:val="28"/>
          <w:lang w:eastAsia="ru-RU"/>
        </w:rPr>
        <w:t>Особенностях</w:t>
      </w:r>
      <w:proofErr w:type="gramEnd"/>
      <w:r w:rsidRPr="00B06239">
        <w:rPr>
          <w:rFonts w:ascii="Times New Roman" w:eastAsia="Times New Roman" w:hAnsi="Times New Roman"/>
          <w:color w:val="000000"/>
          <w:sz w:val="28"/>
          <w:szCs w:val="28"/>
          <w:lang w:eastAsia="ru-RU"/>
        </w:rPr>
        <w:t xml:space="preserve"> развития дополнительного образования:</w:t>
      </w:r>
    </w:p>
    <w:p w:rsidR="001E3758" w:rsidRPr="00B06239" w:rsidRDefault="001E3758" w:rsidP="001E3758">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создание широкого общекультурного и эмоционально-окрашенного фона для позитивного восприятия ценностей основного образования и более успешного освоения его содержания;</w:t>
      </w:r>
    </w:p>
    <w:p w:rsidR="001E3758" w:rsidRPr="00B06239" w:rsidRDefault="001E3758" w:rsidP="001E3758">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осуществление «ненавязчивого» воспитания – благодаря включению детей в личностно значимые творческие виды деятельности, в процессе которых происходит «незаметное» формирование нравственных, духовных, культурных ориентиров подрастающего поколения;</w:t>
      </w:r>
    </w:p>
    <w:p w:rsidR="001E3758" w:rsidRPr="00B06239" w:rsidRDefault="001E3758" w:rsidP="001E3758">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ориентация школьников, проявляющих особый интерес к тем или иным видам деятельности (художественной, технической, спортивной и др.), на реализацию своих способностей в учреждениях дополнительного образования детей;</w:t>
      </w:r>
    </w:p>
    <w:p w:rsidR="001E3758" w:rsidRPr="00B06239" w:rsidRDefault="001E3758" w:rsidP="001E3758">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компенсация отсутствия в основном образовании тех или иных учебных курсов (в основном гуманитарной направленности), которые нужны школьникам для определения индивидуального образовательного пути, конкретизации жизненных и профессиональных планов, формирования важных личностных качеств.</w:t>
      </w:r>
    </w:p>
    <w:p w:rsidR="001E3758" w:rsidRPr="00B06239" w:rsidRDefault="001E3758" w:rsidP="001E3758">
      <w:pPr>
        <w:tabs>
          <w:tab w:val="left" w:pos="709"/>
          <w:tab w:val="left" w:pos="993"/>
        </w:tabs>
        <w:spacing w:after="0" w:line="240" w:lineRule="auto"/>
        <w:contextualSpacing/>
        <w:jc w:val="both"/>
        <w:rPr>
          <w:rFonts w:ascii="Times New Roman" w:eastAsia="Times New Roman" w:hAnsi="Times New Roman"/>
          <w:color w:val="000000"/>
          <w:sz w:val="28"/>
          <w:szCs w:val="28"/>
          <w:lang w:eastAsia="ru-RU"/>
        </w:rPr>
      </w:pPr>
    </w:p>
    <w:p w:rsidR="001E3758" w:rsidRPr="00B06239" w:rsidRDefault="001E3758" w:rsidP="001E3758">
      <w:pPr>
        <w:tabs>
          <w:tab w:val="left" w:pos="709"/>
          <w:tab w:val="left" w:pos="993"/>
        </w:tabs>
        <w:spacing w:after="0" w:line="240" w:lineRule="auto"/>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 xml:space="preserve">Перспективы и предложения: </w:t>
      </w:r>
    </w:p>
    <w:p w:rsidR="001E3758" w:rsidRPr="00B06239" w:rsidRDefault="001E3758" w:rsidP="001E3758">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 xml:space="preserve">Совершенствование нормативно-правового регулирования ДОД Брюховецкого района; </w:t>
      </w:r>
    </w:p>
    <w:p w:rsidR="001E3758" w:rsidRPr="00B06239" w:rsidRDefault="001E3758" w:rsidP="001E3758">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Работа с педагогическими кадрами: переподготовка, повышение квалификации, улучшение социальных условий;</w:t>
      </w:r>
    </w:p>
    <w:p w:rsidR="001E3758" w:rsidRPr="00B06239" w:rsidRDefault="001E3758" w:rsidP="001E3758">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Повышение доступности качественных услуг ДОД;</w:t>
      </w:r>
    </w:p>
    <w:p w:rsidR="001E3758" w:rsidRPr="00B06239" w:rsidRDefault="001E3758" w:rsidP="001E3758">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Развитие государственно-частного партнерства в системе ДОД;</w:t>
      </w:r>
    </w:p>
    <w:p w:rsidR="001E3758" w:rsidRPr="00B06239" w:rsidRDefault="001E3758" w:rsidP="001E3758">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Независимая система оценки качества ДОД;</w:t>
      </w:r>
    </w:p>
    <w:p w:rsidR="001E3758" w:rsidRPr="00B06239" w:rsidRDefault="001E3758" w:rsidP="001E3758">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Развитие ДОД с особыми образовательными потребностями;</w:t>
      </w:r>
    </w:p>
    <w:p w:rsidR="001E3758" w:rsidRPr="00B06239" w:rsidRDefault="001E3758" w:rsidP="001E3758">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Внедрение инновационных программ, развитие робототехники.</w:t>
      </w:r>
    </w:p>
    <w:p w:rsidR="00814571" w:rsidRPr="00B06239" w:rsidRDefault="00814571" w:rsidP="00814571">
      <w:pPr>
        <w:spacing w:after="0" w:line="240" w:lineRule="auto"/>
        <w:contextualSpacing/>
        <w:jc w:val="both"/>
        <w:rPr>
          <w:rFonts w:ascii="Times New Roman" w:eastAsia="Times New Roman" w:hAnsi="Times New Roman"/>
          <w:color w:val="000000"/>
          <w:sz w:val="20"/>
          <w:szCs w:val="20"/>
          <w:lang w:eastAsia="ru-RU"/>
        </w:rPr>
      </w:pPr>
    </w:p>
    <w:p w:rsidR="00987650" w:rsidRPr="00B06239" w:rsidRDefault="00814571" w:rsidP="00EE53BC">
      <w:pPr>
        <w:spacing w:after="0" w:line="240" w:lineRule="auto"/>
        <w:contextualSpacing/>
        <w:jc w:val="both"/>
        <w:rPr>
          <w:rFonts w:ascii="Times New Roman" w:eastAsia="Times New Roman" w:hAnsi="Times New Roman"/>
          <w:b/>
          <w:color w:val="000000"/>
          <w:sz w:val="28"/>
          <w:szCs w:val="28"/>
          <w:lang w:eastAsia="ru-RU"/>
        </w:rPr>
      </w:pPr>
      <w:r w:rsidRPr="00B06239">
        <w:rPr>
          <w:rFonts w:ascii="Times New Roman" w:eastAsia="Times New Roman" w:hAnsi="Times New Roman"/>
          <w:b/>
          <w:color w:val="000000"/>
          <w:sz w:val="28"/>
          <w:szCs w:val="28"/>
          <w:lang w:eastAsia="ru-RU"/>
        </w:rPr>
        <w:tab/>
      </w:r>
    </w:p>
    <w:p w:rsidR="00814571" w:rsidRPr="00B06239" w:rsidRDefault="00814571" w:rsidP="00987650">
      <w:pPr>
        <w:spacing w:after="0" w:line="240" w:lineRule="auto"/>
        <w:ind w:firstLine="709"/>
        <w:contextualSpacing/>
        <w:jc w:val="both"/>
        <w:rPr>
          <w:rFonts w:ascii="Times New Roman" w:eastAsia="Times New Roman" w:hAnsi="Times New Roman"/>
          <w:b/>
          <w:color w:val="000000"/>
          <w:sz w:val="28"/>
          <w:szCs w:val="28"/>
          <w:lang w:eastAsia="ru-RU"/>
        </w:rPr>
      </w:pPr>
      <w:r w:rsidRPr="00B06239">
        <w:rPr>
          <w:rFonts w:ascii="Times New Roman" w:eastAsia="Times New Roman" w:hAnsi="Times New Roman"/>
          <w:b/>
          <w:color w:val="000000"/>
          <w:sz w:val="28"/>
          <w:szCs w:val="28"/>
          <w:lang w:eastAsia="ru-RU"/>
        </w:rPr>
        <w:lastRenderedPageBreak/>
        <w:t>2</w:t>
      </w:r>
      <w:r w:rsidRPr="00B06239">
        <w:rPr>
          <w:rFonts w:ascii="Times New Roman" w:eastAsia="Times New Roman" w:hAnsi="Times New Roman"/>
          <w:b/>
          <w:sz w:val="28"/>
          <w:szCs w:val="28"/>
          <w:lang w:eastAsia="ru-RU"/>
        </w:rPr>
        <w:t>.</w:t>
      </w:r>
      <w:r w:rsidR="005604BE" w:rsidRPr="00B06239">
        <w:rPr>
          <w:rFonts w:ascii="Times New Roman" w:eastAsia="Times New Roman" w:hAnsi="Times New Roman"/>
          <w:b/>
          <w:sz w:val="28"/>
          <w:szCs w:val="28"/>
          <w:lang w:eastAsia="ru-RU"/>
        </w:rPr>
        <w:t>3</w:t>
      </w:r>
      <w:r w:rsidRPr="00B06239">
        <w:rPr>
          <w:rFonts w:ascii="Times New Roman" w:eastAsia="Times New Roman" w:hAnsi="Times New Roman"/>
          <w:b/>
          <w:sz w:val="28"/>
          <w:szCs w:val="28"/>
          <w:lang w:eastAsia="ru-RU"/>
        </w:rPr>
        <w:t xml:space="preserve">.4. </w:t>
      </w:r>
      <w:r w:rsidRPr="00B06239">
        <w:rPr>
          <w:rFonts w:ascii="Times New Roman" w:eastAsia="Times New Roman" w:hAnsi="Times New Roman"/>
          <w:b/>
          <w:color w:val="000000"/>
          <w:sz w:val="28"/>
          <w:szCs w:val="28"/>
          <w:lang w:eastAsia="ru-RU"/>
        </w:rPr>
        <w:t>Рынок медицинских услуг.</w:t>
      </w:r>
    </w:p>
    <w:p w:rsidR="00814571" w:rsidRPr="00B06239" w:rsidRDefault="00814571" w:rsidP="00814571">
      <w:pPr>
        <w:spacing w:after="0" w:line="240" w:lineRule="auto"/>
        <w:ind w:firstLine="708"/>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На территории района частные медицинские услуги оказывают:</w:t>
      </w:r>
    </w:p>
    <w:p w:rsidR="00814571" w:rsidRPr="00B06239" w:rsidRDefault="00814571" w:rsidP="00814571">
      <w:pPr>
        <w:spacing w:after="0" w:line="240" w:lineRule="auto"/>
        <w:ind w:firstLine="708"/>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Стоматологическая клиника – 4;</w:t>
      </w:r>
    </w:p>
    <w:p w:rsidR="00814571" w:rsidRPr="00B06239" w:rsidRDefault="00814571" w:rsidP="00814571">
      <w:pPr>
        <w:spacing w:after="0" w:line="240" w:lineRule="auto"/>
        <w:ind w:firstLine="708"/>
        <w:contextualSpacing/>
        <w:jc w:val="both"/>
        <w:rPr>
          <w:rFonts w:ascii="Times New Roman" w:hAnsi="Times New Roman"/>
          <w:color w:val="000000"/>
          <w:sz w:val="28"/>
          <w:szCs w:val="28"/>
          <w:shd w:val="clear" w:color="auto" w:fill="F7F7F7"/>
        </w:rPr>
      </w:pPr>
      <w:r w:rsidRPr="00B06239">
        <w:rPr>
          <w:rFonts w:ascii="Times New Roman" w:hAnsi="Times New Roman"/>
          <w:color w:val="000000"/>
          <w:sz w:val="28"/>
          <w:szCs w:val="28"/>
          <w:shd w:val="clear" w:color="auto" w:fill="F7F7F7"/>
        </w:rPr>
        <w:t>Медицинский центр «Континент-плюс» - 1.</w:t>
      </w:r>
    </w:p>
    <w:p w:rsidR="00814571" w:rsidRPr="00B06239" w:rsidRDefault="00814571" w:rsidP="00814571">
      <w:pPr>
        <w:spacing w:after="0" w:line="240" w:lineRule="auto"/>
        <w:contextualSpacing/>
        <w:jc w:val="both"/>
        <w:rPr>
          <w:rFonts w:ascii="Times New Roman" w:eastAsia="Times New Roman" w:hAnsi="Times New Roman"/>
          <w:color w:val="000000"/>
          <w:sz w:val="20"/>
          <w:szCs w:val="20"/>
          <w:lang w:eastAsia="ru-RU"/>
        </w:rPr>
      </w:pPr>
    </w:p>
    <w:p w:rsidR="0077383E" w:rsidRPr="00B06239" w:rsidRDefault="0077383E" w:rsidP="0077383E">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b/>
          <w:sz w:val="28"/>
          <w:szCs w:val="28"/>
          <w:lang w:eastAsia="ru-RU"/>
        </w:rPr>
        <w:t>2.</w:t>
      </w:r>
      <w:r w:rsidR="005604BE" w:rsidRPr="00B06239">
        <w:rPr>
          <w:rFonts w:ascii="Times New Roman" w:eastAsia="Times New Roman" w:hAnsi="Times New Roman"/>
          <w:b/>
          <w:sz w:val="28"/>
          <w:szCs w:val="28"/>
          <w:lang w:eastAsia="ru-RU"/>
        </w:rPr>
        <w:t>3</w:t>
      </w:r>
      <w:r w:rsidRPr="00B06239">
        <w:rPr>
          <w:rFonts w:ascii="Times New Roman" w:eastAsia="Times New Roman" w:hAnsi="Times New Roman"/>
          <w:b/>
          <w:sz w:val="28"/>
          <w:szCs w:val="28"/>
          <w:lang w:eastAsia="ru-RU"/>
        </w:rPr>
        <w:t xml:space="preserve">.5. </w:t>
      </w:r>
      <w:r w:rsidRPr="00B06239">
        <w:rPr>
          <w:rFonts w:ascii="Times New Roman" w:eastAsia="Times New Roman" w:hAnsi="Times New Roman"/>
          <w:b/>
          <w:color w:val="000000"/>
          <w:sz w:val="28"/>
          <w:szCs w:val="28"/>
          <w:lang w:eastAsia="ru-RU"/>
        </w:rPr>
        <w:t>Рынок услуг психолого-педагогического сопровождения детей с ограниченными возможностями здоровья.</w:t>
      </w:r>
    </w:p>
    <w:p w:rsidR="0077383E" w:rsidRPr="00B06239" w:rsidRDefault="0077383E" w:rsidP="0077383E">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В Брюховецком районе  функционирует Территориальная психолого-медико-педагогическая комиссия (ТПМП</w:t>
      </w:r>
      <w:r w:rsidR="00EE53BC" w:rsidRPr="00B06239">
        <w:rPr>
          <w:rFonts w:ascii="Times New Roman" w:eastAsia="Times New Roman" w:hAnsi="Times New Roman"/>
          <w:color w:val="000000"/>
          <w:sz w:val="28"/>
          <w:szCs w:val="28"/>
          <w:lang w:eastAsia="ru-RU"/>
        </w:rPr>
        <w:t>К</w:t>
      </w:r>
      <w:r w:rsidRPr="00B06239">
        <w:rPr>
          <w:rFonts w:ascii="Times New Roman" w:eastAsia="Times New Roman" w:hAnsi="Times New Roman"/>
          <w:color w:val="000000"/>
          <w:sz w:val="28"/>
          <w:szCs w:val="28"/>
          <w:lang w:eastAsia="ru-RU"/>
        </w:rPr>
        <w:t xml:space="preserve">), которая оказывает психолого-педагогическую и </w:t>
      </w:r>
      <w:proofErr w:type="gramStart"/>
      <w:r w:rsidRPr="00B06239">
        <w:rPr>
          <w:rFonts w:ascii="Times New Roman" w:eastAsia="Times New Roman" w:hAnsi="Times New Roman"/>
          <w:color w:val="000000"/>
          <w:sz w:val="28"/>
          <w:szCs w:val="28"/>
          <w:lang w:eastAsia="ru-RU"/>
        </w:rPr>
        <w:t>медико-социальную</w:t>
      </w:r>
      <w:proofErr w:type="gramEnd"/>
      <w:r w:rsidRPr="00B06239">
        <w:rPr>
          <w:rFonts w:ascii="Times New Roman" w:eastAsia="Times New Roman" w:hAnsi="Times New Roman"/>
          <w:color w:val="000000"/>
          <w:sz w:val="28"/>
          <w:szCs w:val="28"/>
          <w:lang w:eastAsia="ru-RU"/>
        </w:rPr>
        <w:t xml:space="preserve"> помощь. </w:t>
      </w:r>
    </w:p>
    <w:p w:rsidR="0077383E" w:rsidRPr="00B06239" w:rsidRDefault="0077383E" w:rsidP="0077383E">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Негосударственных психолого-педагогических центров не имеется.</w:t>
      </w:r>
    </w:p>
    <w:p w:rsidR="0077383E" w:rsidRPr="00B06239" w:rsidRDefault="0077383E" w:rsidP="00EE53BC">
      <w:pPr>
        <w:tabs>
          <w:tab w:val="left" w:pos="709"/>
          <w:tab w:val="left" w:pos="993"/>
        </w:tabs>
        <w:spacing w:after="0" w:line="240" w:lineRule="auto"/>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ТПМПК предоставляются виды социальных услуг:</w:t>
      </w:r>
      <w:r w:rsidRPr="00B06239">
        <w:rPr>
          <w:rFonts w:ascii="Times New Roman" w:eastAsia="Times New Roman" w:hAnsi="Times New Roman"/>
          <w:color w:val="000000"/>
          <w:sz w:val="28"/>
          <w:szCs w:val="28"/>
          <w:lang w:eastAsia="ru-RU"/>
        </w:rPr>
        <w:tab/>
      </w:r>
    </w:p>
    <w:p w:rsidR="0077383E" w:rsidRPr="00B06239" w:rsidRDefault="0077383E" w:rsidP="0077383E">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социально-педагогическое консультирование</w:t>
      </w:r>
      <w:r w:rsidR="00EE53BC" w:rsidRPr="00B06239">
        <w:rPr>
          <w:rFonts w:ascii="Times New Roman" w:eastAsia="Times New Roman" w:hAnsi="Times New Roman"/>
          <w:color w:val="000000"/>
          <w:sz w:val="28"/>
          <w:szCs w:val="28"/>
          <w:lang w:eastAsia="ru-RU"/>
        </w:rPr>
        <w:t>;</w:t>
      </w:r>
      <w:r w:rsidRPr="00B06239">
        <w:rPr>
          <w:rFonts w:ascii="Times New Roman" w:eastAsia="Times New Roman" w:hAnsi="Times New Roman"/>
          <w:color w:val="000000"/>
          <w:sz w:val="28"/>
          <w:szCs w:val="28"/>
          <w:lang w:eastAsia="ru-RU"/>
        </w:rPr>
        <w:t xml:space="preserve"> </w:t>
      </w:r>
      <w:r w:rsidRPr="00B06239">
        <w:rPr>
          <w:rFonts w:ascii="Times New Roman" w:eastAsia="Times New Roman" w:hAnsi="Times New Roman"/>
          <w:color w:val="000000"/>
          <w:sz w:val="28"/>
          <w:szCs w:val="28"/>
          <w:lang w:eastAsia="ru-RU"/>
        </w:rPr>
        <w:tab/>
      </w:r>
    </w:p>
    <w:p w:rsidR="0077383E" w:rsidRPr="00B06239" w:rsidRDefault="0077383E" w:rsidP="0077383E">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социально-педагогическая диагностика и обследование личности</w:t>
      </w:r>
      <w:r w:rsidR="00EE53BC" w:rsidRPr="00B06239">
        <w:rPr>
          <w:rFonts w:ascii="Times New Roman" w:eastAsia="Times New Roman" w:hAnsi="Times New Roman"/>
          <w:color w:val="000000"/>
          <w:sz w:val="28"/>
          <w:szCs w:val="28"/>
          <w:lang w:eastAsia="ru-RU"/>
        </w:rPr>
        <w:t>;</w:t>
      </w:r>
      <w:r w:rsidRPr="00B06239">
        <w:rPr>
          <w:rFonts w:ascii="Times New Roman" w:eastAsia="Times New Roman" w:hAnsi="Times New Roman"/>
          <w:color w:val="000000"/>
          <w:sz w:val="28"/>
          <w:szCs w:val="28"/>
          <w:lang w:eastAsia="ru-RU"/>
        </w:rPr>
        <w:t xml:space="preserve"> </w:t>
      </w:r>
    </w:p>
    <w:p w:rsidR="0077383E" w:rsidRPr="00B06239" w:rsidRDefault="0077383E" w:rsidP="0077383E">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социально-педагогический патронаж для детей-инвалидов</w:t>
      </w:r>
      <w:r w:rsidR="00EE53BC" w:rsidRPr="00B06239">
        <w:rPr>
          <w:rFonts w:ascii="Times New Roman" w:eastAsia="Times New Roman" w:hAnsi="Times New Roman"/>
          <w:color w:val="000000"/>
          <w:sz w:val="28"/>
          <w:szCs w:val="28"/>
          <w:lang w:eastAsia="ru-RU"/>
        </w:rPr>
        <w:t>;</w:t>
      </w:r>
    </w:p>
    <w:p w:rsidR="0077383E" w:rsidRPr="00B06239" w:rsidRDefault="0077383E" w:rsidP="0077383E">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Оказывается помощь детям, испытывающих трудности в освоении образовательных программ, осуществляется индивидуальная педагогическая, психологическая помощь.</w:t>
      </w:r>
    </w:p>
    <w:p w:rsidR="00814571" w:rsidRPr="00B06239" w:rsidRDefault="00814571" w:rsidP="00814571">
      <w:pPr>
        <w:spacing w:after="0" w:line="240" w:lineRule="auto"/>
        <w:contextualSpacing/>
        <w:jc w:val="both"/>
        <w:rPr>
          <w:rFonts w:ascii="Times New Roman" w:eastAsia="Times New Roman" w:hAnsi="Times New Roman"/>
          <w:color w:val="000000"/>
          <w:sz w:val="20"/>
          <w:szCs w:val="20"/>
          <w:lang w:eastAsia="ru-RU"/>
        </w:rPr>
      </w:pPr>
    </w:p>
    <w:p w:rsidR="00814571" w:rsidRPr="00B06239" w:rsidRDefault="00814571" w:rsidP="00814571">
      <w:pPr>
        <w:spacing w:after="0" w:line="240" w:lineRule="auto"/>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0"/>
          <w:szCs w:val="20"/>
          <w:lang w:eastAsia="ru-RU"/>
        </w:rPr>
        <w:tab/>
      </w:r>
      <w:r w:rsidRPr="00B06239">
        <w:rPr>
          <w:rFonts w:ascii="Times New Roman" w:eastAsia="Times New Roman" w:hAnsi="Times New Roman"/>
          <w:b/>
          <w:color w:val="000000"/>
          <w:sz w:val="28"/>
          <w:szCs w:val="28"/>
          <w:lang w:eastAsia="ru-RU"/>
        </w:rPr>
        <w:t>2.</w:t>
      </w:r>
      <w:r w:rsidR="005604BE" w:rsidRPr="00B06239">
        <w:rPr>
          <w:rFonts w:ascii="Times New Roman" w:eastAsia="Times New Roman" w:hAnsi="Times New Roman"/>
          <w:b/>
          <w:sz w:val="28"/>
          <w:szCs w:val="28"/>
          <w:lang w:eastAsia="ru-RU"/>
        </w:rPr>
        <w:t>3</w:t>
      </w:r>
      <w:r w:rsidRPr="00B06239">
        <w:rPr>
          <w:rFonts w:ascii="Times New Roman" w:eastAsia="Times New Roman" w:hAnsi="Times New Roman"/>
          <w:b/>
          <w:sz w:val="28"/>
          <w:szCs w:val="28"/>
          <w:lang w:eastAsia="ru-RU"/>
        </w:rPr>
        <w:t xml:space="preserve">.6. </w:t>
      </w:r>
      <w:r w:rsidRPr="00B06239">
        <w:rPr>
          <w:rFonts w:ascii="Times New Roman" w:eastAsia="Times New Roman" w:hAnsi="Times New Roman"/>
          <w:b/>
          <w:color w:val="000000"/>
          <w:sz w:val="28"/>
          <w:szCs w:val="28"/>
          <w:lang w:eastAsia="ru-RU"/>
        </w:rPr>
        <w:t>Рынок услуг в сфере культуры.</w:t>
      </w:r>
    </w:p>
    <w:p w:rsidR="00814571" w:rsidRPr="00B06239" w:rsidRDefault="00814571" w:rsidP="00814571">
      <w:pPr>
        <w:spacing w:after="0" w:line="240" w:lineRule="auto"/>
        <w:ind w:firstLine="708"/>
        <w:jc w:val="both"/>
        <w:rPr>
          <w:rFonts w:ascii="Times New Roman" w:hAnsi="Times New Roman"/>
          <w:sz w:val="28"/>
          <w:szCs w:val="28"/>
        </w:rPr>
      </w:pPr>
      <w:r w:rsidRPr="00B06239">
        <w:rPr>
          <w:rFonts w:ascii="Times New Roman" w:hAnsi="Times New Roman"/>
          <w:b/>
          <w:sz w:val="28"/>
          <w:szCs w:val="28"/>
        </w:rPr>
        <w:t xml:space="preserve">Количество хозяйствующих субъектов: </w:t>
      </w:r>
      <w:r w:rsidRPr="00B06239">
        <w:rPr>
          <w:rFonts w:ascii="Times New Roman" w:hAnsi="Times New Roman"/>
          <w:sz w:val="28"/>
          <w:szCs w:val="28"/>
        </w:rPr>
        <w:t>17 библиотек, 27 учреждений культурно-досугового типа, 1 музей, 1 кинотеатр, 1 детская школа искусств, 1 организационно-методический центр.</w:t>
      </w:r>
    </w:p>
    <w:p w:rsidR="00814571" w:rsidRPr="00B06239" w:rsidRDefault="00814571" w:rsidP="00814571">
      <w:pPr>
        <w:spacing w:after="0" w:line="240" w:lineRule="auto"/>
        <w:ind w:firstLine="708"/>
        <w:jc w:val="both"/>
        <w:rPr>
          <w:rFonts w:ascii="Times New Roman" w:hAnsi="Times New Roman"/>
          <w:sz w:val="28"/>
          <w:szCs w:val="28"/>
        </w:rPr>
      </w:pPr>
      <w:r w:rsidRPr="00B06239">
        <w:rPr>
          <w:rFonts w:ascii="Times New Roman" w:hAnsi="Times New Roman"/>
          <w:b/>
          <w:sz w:val="28"/>
          <w:szCs w:val="28"/>
        </w:rPr>
        <w:t>Удовлетворенность хозяйствующих субъектов состоянием конкуренции на рынке –</w:t>
      </w:r>
      <w:r w:rsidRPr="00B06239">
        <w:rPr>
          <w:rFonts w:ascii="Times New Roman" w:hAnsi="Times New Roman"/>
          <w:sz w:val="28"/>
          <w:szCs w:val="28"/>
        </w:rPr>
        <w:t>100%.</w:t>
      </w:r>
    </w:p>
    <w:p w:rsidR="00814571" w:rsidRPr="00B06239" w:rsidRDefault="00814571" w:rsidP="00814571">
      <w:pPr>
        <w:spacing w:after="0" w:line="240" w:lineRule="auto"/>
        <w:ind w:firstLine="708"/>
        <w:jc w:val="both"/>
        <w:rPr>
          <w:rFonts w:ascii="Times New Roman" w:hAnsi="Times New Roman"/>
          <w:sz w:val="28"/>
          <w:szCs w:val="28"/>
        </w:rPr>
      </w:pPr>
      <w:r w:rsidRPr="00B06239">
        <w:rPr>
          <w:rFonts w:ascii="Times New Roman" w:hAnsi="Times New Roman"/>
          <w:sz w:val="28"/>
          <w:szCs w:val="28"/>
        </w:rPr>
        <w:t xml:space="preserve">По муниципальному образованию Брюховецкий район отсутствуют ведомственные, не </w:t>
      </w:r>
      <w:proofErr w:type="gramStart"/>
      <w:r w:rsidRPr="00B06239">
        <w:rPr>
          <w:rFonts w:ascii="Times New Roman" w:hAnsi="Times New Roman"/>
          <w:sz w:val="28"/>
          <w:szCs w:val="28"/>
        </w:rPr>
        <w:t>относящихся</w:t>
      </w:r>
      <w:proofErr w:type="gramEnd"/>
      <w:r w:rsidRPr="00B06239">
        <w:rPr>
          <w:rFonts w:ascii="Times New Roman" w:hAnsi="Times New Roman"/>
          <w:sz w:val="28"/>
          <w:szCs w:val="28"/>
        </w:rPr>
        <w:t xml:space="preserve"> к отрасли культуры, и частные организации, осуществляющие музейную и выставочную деятельность, парки культуры и отдыха, частные культурно-досуговые учреждения клубного типа. Конкуренцию МБУК Кинотеатр «Октябрь» Брюховецкого сельского поселения составляет частный кинотеатр «Москва».</w:t>
      </w:r>
    </w:p>
    <w:p w:rsidR="00814571" w:rsidRPr="00B06239" w:rsidRDefault="00814571" w:rsidP="00814571">
      <w:pPr>
        <w:spacing w:after="0" w:line="240" w:lineRule="auto"/>
        <w:ind w:firstLine="708"/>
        <w:jc w:val="both"/>
        <w:rPr>
          <w:rFonts w:ascii="Times New Roman" w:hAnsi="Times New Roman"/>
          <w:sz w:val="28"/>
          <w:szCs w:val="28"/>
        </w:rPr>
      </w:pPr>
      <w:r w:rsidRPr="00B06239">
        <w:rPr>
          <w:rFonts w:ascii="Times New Roman" w:hAnsi="Times New Roman"/>
          <w:b/>
          <w:sz w:val="28"/>
          <w:szCs w:val="28"/>
        </w:rPr>
        <w:t>Удовлетворенность потребителей качеством товаров, работ и услуг</w:t>
      </w:r>
      <w:r w:rsidRPr="00B06239">
        <w:rPr>
          <w:rFonts w:ascii="Times New Roman" w:hAnsi="Times New Roman"/>
          <w:sz w:val="28"/>
          <w:szCs w:val="28"/>
        </w:rPr>
        <w:t xml:space="preserve"> – 76%;</w:t>
      </w:r>
    </w:p>
    <w:p w:rsidR="00814571" w:rsidRPr="00B06239" w:rsidRDefault="00814571" w:rsidP="00814571">
      <w:pPr>
        <w:spacing w:after="0" w:line="240" w:lineRule="auto"/>
        <w:ind w:firstLine="708"/>
        <w:jc w:val="both"/>
        <w:rPr>
          <w:rFonts w:ascii="Times New Roman" w:hAnsi="Times New Roman"/>
          <w:sz w:val="28"/>
          <w:szCs w:val="28"/>
        </w:rPr>
      </w:pPr>
      <w:r w:rsidRPr="00B06239">
        <w:rPr>
          <w:rFonts w:ascii="Times New Roman" w:hAnsi="Times New Roman"/>
          <w:b/>
          <w:sz w:val="28"/>
          <w:szCs w:val="28"/>
        </w:rPr>
        <w:t xml:space="preserve">Особенности и тенденции развития: </w:t>
      </w:r>
      <w:r w:rsidRPr="00B06239">
        <w:rPr>
          <w:rFonts w:ascii="Times New Roman" w:hAnsi="Times New Roman"/>
          <w:sz w:val="28"/>
          <w:szCs w:val="28"/>
        </w:rPr>
        <w:t xml:space="preserve">повышение качества и доступности услуг сферы культуры, разнообразие форм проводимых мероприятий, удовлетворяющих требования потребителей. Создание конкурентной среды, стимулирующей обновление содержания и повышение качества услуг. Прозрачность распределения бюджетных средств, эффективность их использования, в том числе за счет концентрации ресурсов на приоритетных направлениях развития отрасли культуры. </w:t>
      </w:r>
    </w:p>
    <w:p w:rsidR="00814571" w:rsidRPr="00B06239" w:rsidRDefault="00814571" w:rsidP="00814571">
      <w:pPr>
        <w:spacing w:after="0" w:line="240" w:lineRule="auto"/>
        <w:ind w:firstLine="708"/>
        <w:jc w:val="both"/>
        <w:rPr>
          <w:rFonts w:ascii="Times New Roman" w:hAnsi="Times New Roman"/>
          <w:sz w:val="28"/>
          <w:szCs w:val="28"/>
        </w:rPr>
      </w:pPr>
      <w:r w:rsidRPr="00B06239">
        <w:rPr>
          <w:rFonts w:ascii="Times New Roman" w:hAnsi="Times New Roman"/>
          <w:sz w:val="28"/>
          <w:szCs w:val="28"/>
        </w:rPr>
        <w:t xml:space="preserve">Развитие сферы культуры как социально ориентированной: проведение мероприятий для различных категорий населения, в том числе, требующих особого внимания государства и общества (дети из группы социального риска, люди с ограниченными возможностями здоровья, дети из семей с низким социально-экономическим статусом). Развитие сферы культуры как составляющей национальной системы поиска и поддержки талантов. </w:t>
      </w:r>
    </w:p>
    <w:p w:rsidR="00814571" w:rsidRPr="00B06239" w:rsidRDefault="00814571" w:rsidP="00814571">
      <w:pPr>
        <w:spacing w:after="0" w:line="240" w:lineRule="auto"/>
        <w:ind w:firstLine="708"/>
        <w:jc w:val="both"/>
        <w:rPr>
          <w:rFonts w:ascii="Times New Roman" w:hAnsi="Times New Roman"/>
          <w:sz w:val="28"/>
          <w:szCs w:val="28"/>
        </w:rPr>
      </w:pPr>
      <w:r w:rsidRPr="00B06239">
        <w:rPr>
          <w:rFonts w:ascii="Times New Roman" w:hAnsi="Times New Roman"/>
          <w:b/>
          <w:sz w:val="28"/>
          <w:szCs w:val="28"/>
        </w:rPr>
        <w:lastRenderedPageBreak/>
        <w:t>Существующие проблемы и препятствия, мешающие развитию конкуренции</w:t>
      </w:r>
      <w:r w:rsidRPr="00B06239">
        <w:rPr>
          <w:rFonts w:ascii="Times New Roman" w:hAnsi="Times New Roman"/>
          <w:sz w:val="28"/>
          <w:szCs w:val="28"/>
        </w:rPr>
        <w:t xml:space="preserve"> (</w:t>
      </w:r>
      <w:r w:rsidRPr="00B06239">
        <w:rPr>
          <w:rFonts w:ascii="Times New Roman" w:hAnsi="Times New Roman"/>
          <w:b/>
          <w:sz w:val="28"/>
          <w:szCs w:val="28"/>
        </w:rPr>
        <w:t>административные барьеры, «пробелы» в законодательстве):</w:t>
      </w:r>
      <w:r w:rsidRPr="00B06239">
        <w:rPr>
          <w:rFonts w:ascii="Times New Roman" w:hAnsi="Times New Roman"/>
          <w:sz w:val="28"/>
          <w:szCs w:val="28"/>
        </w:rPr>
        <w:t xml:space="preserve"> не имеется.</w:t>
      </w:r>
    </w:p>
    <w:p w:rsidR="00814571" w:rsidRPr="00B06239" w:rsidRDefault="00814571" w:rsidP="00814571">
      <w:pPr>
        <w:spacing w:after="0" w:line="240" w:lineRule="auto"/>
        <w:ind w:firstLine="708"/>
        <w:jc w:val="both"/>
        <w:rPr>
          <w:rFonts w:ascii="Times New Roman" w:hAnsi="Times New Roman"/>
          <w:b/>
          <w:sz w:val="28"/>
          <w:szCs w:val="28"/>
        </w:rPr>
      </w:pPr>
      <w:r w:rsidRPr="00B06239">
        <w:rPr>
          <w:rFonts w:ascii="Times New Roman" w:hAnsi="Times New Roman"/>
          <w:b/>
          <w:sz w:val="28"/>
          <w:szCs w:val="28"/>
        </w:rPr>
        <w:t xml:space="preserve">Перспективы и предложения: </w:t>
      </w:r>
    </w:p>
    <w:p w:rsidR="00814571" w:rsidRPr="00B06239" w:rsidRDefault="00814571" w:rsidP="00814571">
      <w:pPr>
        <w:spacing w:after="0" w:line="240" w:lineRule="auto"/>
        <w:ind w:firstLine="708"/>
        <w:jc w:val="both"/>
        <w:rPr>
          <w:rFonts w:ascii="Times New Roman" w:hAnsi="Times New Roman"/>
          <w:sz w:val="28"/>
          <w:szCs w:val="28"/>
        </w:rPr>
      </w:pPr>
      <w:r w:rsidRPr="00B06239">
        <w:rPr>
          <w:rFonts w:ascii="Times New Roman" w:hAnsi="Times New Roman"/>
          <w:sz w:val="28"/>
          <w:szCs w:val="28"/>
        </w:rPr>
        <w:t xml:space="preserve">рост качества услуг учреждений культуры в соответствии с современными требованиями, с учетом социального заказа населения; </w:t>
      </w:r>
    </w:p>
    <w:p w:rsidR="00814571" w:rsidRPr="00B06239" w:rsidRDefault="00814571" w:rsidP="00814571">
      <w:pPr>
        <w:spacing w:after="0" w:line="240" w:lineRule="auto"/>
        <w:ind w:firstLine="708"/>
        <w:jc w:val="both"/>
        <w:rPr>
          <w:rFonts w:ascii="Times New Roman" w:hAnsi="Times New Roman"/>
          <w:sz w:val="28"/>
          <w:szCs w:val="28"/>
        </w:rPr>
      </w:pPr>
      <w:r w:rsidRPr="00B06239">
        <w:rPr>
          <w:rFonts w:ascii="Times New Roman" w:hAnsi="Times New Roman"/>
          <w:sz w:val="28"/>
          <w:szCs w:val="28"/>
        </w:rPr>
        <w:t>качество, эффективность проводимых мероприятий.</w:t>
      </w:r>
    </w:p>
    <w:p w:rsidR="00814571" w:rsidRPr="00B06239" w:rsidRDefault="00814571" w:rsidP="00814571">
      <w:pPr>
        <w:spacing w:after="0" w:line="240" w:lineRule="auto"/>
        <w:ind w:firstLine="708"/>
        <w:jc w:val="both"/>
        <w:rPr>
          <w:rFonts w:ascii="Times New Roman" w:hAnsi="Times New Roman"/>
          <w:sz w:val="28"/>
          <w:szCs w:val="28"/>
        </w:rPr>
      </w:pPr>
      <w:r w:rsidRPr="00B06239">
        <w:rPr>
          <w:rFonts w:ascii="Times New Roman" w:hAnsi="Times New Roman"/>
          <w:sz w:val="28"/>
          <w:szCs w:val="28"/>
        </w:rPr>
        <w:t xml:space="preserve">развитие современной инфраструктуры предоставления услуг; </w:t>
      </w:r>
    </w:p>
    <w:p w:rsidR="00814571" w:rsidRPr="00B06239" w:rsidRDefault="00814571" w:rsidP="00814571">
      <w:pPr>
        <w:spacing w:after="0" w:line="240" w:lineRule="auto"/>
        <w:ind w:firstLine="708"/>
        <w:jc w:val="both"/>
        <w:rPr>
          <w:rFonts w:ascii="Times New Roman" w:hAnsi="Times New Roman"/>
          <w:sz w:val="28"/>
          <w:szCs w:val="28"/>
        </w:rPr>
      </w:pPr>
      <w:r w:rsidRPr="00B06239">
        <w:rPr>
          <w:rFonts w:ascii="Times New Roman" w:hAnsi="Times New Roman"/>
          <w:sz w:val="28"/>
          <w:szCs w:val="28"/>
        </w:rPr>
        <w:t xml:space="preserve">развитие материально-технической базы учреждений; </w:t>
      </w:r>
    </w:p>
    <w:p w:rsidR="00814571" w:rsidRPr="00B06239" w:rsidRDefault="00814571" w:rsidP="00814571">
      <w:pPr>
        <w:spacing w:after="0" w:line="240" w:lineRule="auto"/>
        <w:ind w:firstLine="708"/>
        <w:contextualSpacing/>
        <w:jc w:val="both"/>
        <w:rPr>
          <w:rFonts w:ascii="Times New Roman" w:hAnsi="Times New Roman"/>
          <w:sz w:val="28"/>
          <w:szCs w:val="28"/>
        </w:rPr>
      </w:pPr>
      <w:r w:rsidRPr="00B06239">
        <w:rPr>
          <w:rFonts w:ascii="Times New Roman" w:hAnsi="Times New Roman"/>
          <w:sz w:val="28"/>
          <w:szCs w:val="28"/>
        </w:rPr>
        <w:t xml:space="preserve">формирование экономических отношений; </w:t>
      </w:r>
    </w:p>
    <w:p w:rsidR="00814571" w:rsidRPr="00B06239" w:rsidRDefault="00814571" w:rsidP="00814571">
      <w:pPr>
        <w:spacing w:after="0" w:line="240" w:lineRule="auto"/>
        <w:ind w:firstLine="708"/>
        <w:contextualSpacing/>
        <w:jc w:val="both"/>
        <w:rPr>
          <w:rFonts w:ascii="Times New Roman" w:hAnsi="Times New Roman"/>
          <w:sz w:val="28"/>
          <w:szCs w:val="28"/>
        </w:rPr>
      </w:pPr>
      <w:r w:rsidRPr="00B06239">
        <w:rPr>
          <w:rFonts w:ascii="Times New Roman" w:hAnsi="Times New Roman"/>
          <w:sz w:val="28"/>
          <w:szCs w:val="28"/>
        </w:rPr>
        <w:t>профессионализм отраслевых специалистов и руководящих кадров, эффективное управление отраслью культуры в районе.</w:t>
      </w:r>
    </w:p>
    <w:p w:rsidR="00814571" w:rsidRPr="00B06239" w:rsidRDefault="00814571" w:rsidP="00814571">
      <w:pPr>
        <w:spacing w:after="0" w:line="240" w:lineRule="auto"/>
        <w:ind w:firstLine="708"/>
        <w:contextualSpacing/>
        <w:jc w:val="both"/>
        <w:rPr>
          <w:rFonts w:ascii="Times New Roman" w:eastAsia="Times New Roman" w:hAnsi="Times New Roman"/>
          <w:color w:val="000000"/>
          <w:sz w:val="20"/>
          <w:szCs w:val="20"/>
          <w:lang w:eastAsia="ru-RU"/>
        </w:rPr>
      </w:pPr>
    </w:p>
    <w:p w:rsidR="00814571" w:rsidRPr="00B06239" w:rsidRDefault="00814571" w:rsidP="00814571">
      <w:pPr>
        <w:spacing w:after="0" w:line="240" w:lineRule="auto"/>
        <w:ind w:firstLine="708"/>
        <w:contextualSpacing/>
        <w:jc w:val="both"/>
        <w:rPr>
          <w:rFonts w:ascii="Times New Roman" w:eastAsia="Times New Roman" w:hAnsi="Times New Roman"/>
          <w:b/>
          <w:color w:val="000000"/>
          <w:sz w:val="28"/>
          <w:szCs w:val="28"/>
          <w:lang w:eastAsia="ru-RU"/>
        </w:rPr>
      </w:pPr>
      <w:r w:rsidRPr="00B06239">
        <w:rPr>
          <w:rFonts w:ascii="Times New Roman" w:eastAsia="Times New Roman" w:hAnsi="Times New Roman"/>
          <w:b/>
          <w:color w:val="000000"/>
          <w:sz w:val="28"/>
          <w:szCs w:val="28"/>
          <w:lang w:eastAsia="ru-RU"/>
        </w:rPr>
        <w:t>2</w:t>
      </w:r>
      <w:r w:rsidRPr="00B06239">
        <w:rPr>
          <w:rFonts w:ascii="Times New Roman" w:eastAsia="Times New Roman" w:hAnsi="Times New Roman"/>
          <w:b/>
          <w:sz w:val="28"/>
          <w:szCs w:val="28"/>
          <w:lang w:eastAsia="ru-RU"/>
        </w:rPr>
        <w:t>.</w:t>
      </w:r>
      <w:r w:rsidR="005604BE" w:rsidRPr="00B06239">
        <w:rPr>
          <w:rFonts w:ascii="Times New Roman" w:eastAsia="Times New Roman" w:hAnsi="Times New Roman"/>
          <w:b/>
          <w:sz w:val="28"/>
          <w:szCs w:val="28"/>
          <w:lang w:eastAsia="ru-RU"/>
        </w:rPr>
        <w:t>3</w:t>
      </w:r>
      <w:r w:rsidRPr="00B06239">
        <w:rPr>
          <w:rFonts w:ascii="Times New Roman" w:eastAsia="Times New Roman" w:hAnsi="Times New Roman"/>
          <w:b/>
          <w:sz w:val="28"/>
          <w:szCs w:val="28"/>
          <w:lang w:eastAsia="ru-RU"/>
        </w:rPr>
        <w:t xml:space="preserve">.7. </w:t>
      </w:r>
      <w:r w:rsidRPr="00B06239">
        <w:rPr>
          <w:rFonts w:ascii="Times New Roman" w:eastAsia="Times New Roman" w:hAnsi="Times New Roman"/>
          <w:b/>
          <w:color w:val="000000"/>
          <w:sz w:val="28"/>
          <w:szCs w:val="28"/>
          <w:lang w:eastAsia="ru-RU"/>
        </w:rPr>
        <w:t>Рынок услуг жилищно-коммунального хозяйства.</w:t>
      </w:r>
    </w:p>
    <w:p w:rsidR="00814571" w:rsidRPr="00B06239" w:rsidRDefault="00814571" w:rsidP="00814571">
      <w:pPr>
        <w:spacing w:after="0" w:line="240" w:lineRule="auto"/>
        <w:ind w:firstLine="709"/>
        <w:jc w:val="both"/>
        <w:rPr>
          <w:rFonts w:ascii="Times New Roman" w:hAnsi="Times New Roman"/>
          <w:sz w:val="28"/>
          <w:szCs w:val="28"/>
        </w:rPr>
      </w:pPr>
      <w:r w:rsidRPr="00B06239">
        <w:rPr>
          <w:rFonts w:ascii="Times New Roman" w:hAnsi="Times New Roman"/>
          <w:color w:val="000000"/>
          <w:sz w:val="28"/>
          <w:szCs w:val="28"/>
        </w:rPr>
        <w:t>По состоянию на 01 января 201</w:t>
      </w:r>
      <w:r w:rsidR="00EE53BC" w:rsidRPr="00B06239">
        <w:rPr>
          <w:rFonts w:ascii="Times New Roman" w:hAnsi="Times New Roman"/>
          <w:color w:val="000000"/>
          <w:sz w:val="28"/>
          <w:szCs w:val="28"/>
        </w:rPr>
        <w:t>7</w:t>
      </w:r>
      <w:r w:rsidRPr="00B06239">
        <w:rPr>
          <w:rFonts w:ascii="Times New Roman" w:hAnsi="Times New Roman"/>
          <w:color w:val="000000"/>
          <w:sz w:val="28"/>
          <w:szCs w:val="28"/>
        </w:rPr>
        <w:t xml:space="preserve"> года жилищно-коммунальное хозяйство  муниципального образования Брюховецкий район </w:t>
      </w:r>
      <w:r w:rsidRPr="00B06239">
        <w:rPr>
          <w:rFonts w:ascii="Times New Roman" w:hAnsi="Times New Roman"/>
          <w:sz w:val="28"/>
          <w:szCs w:val="28"/>
        </w:rPr>
        <w:t>представлено 24 организациями жилищно-коммунального комплекса в том числе:</w:t>
      </w:r>
    </w:p>
    <w:p w:rsidR="00814571" w:rsidRPr="00B06239" w:rsidRDefault="00814571" w:rsidP="00814571">
      <w:pPr>
        <w:spacing w:after="0" w:line="240" w:lineRule="auto"/>
        <w:ind w:firstLine="709"/>
        <w:jc w:val="both"/>
        <w:rPr>
          <w:rFonts w:ascii="Times New Roman" w:hAnsi="Times New Roman"/>
          <w:sz w:val="28"/>
          <w:szCs w:val="28"/>
        </w:rPr>
      </w:pPr>
      <w:r w:rsidRPr="00B06239">
        <w:rPr>
          <w:rFonts w:ascii="Times New Roman" w:hAnsi="Times New Roman"/>
          <w:sz w:val="28"/>
          <w:szCs w:val="28"/>
        </w:rPr>
        <w:t>водоснабжение, водоотведение и очистка сточных вод – 7</w:t>
      </w:r>
    </w:p>
    <w:p w:rsidR="00814571" w:rsidRPr="00B06239" w:rsidRDefault="00814571" w:rsidP="00814571">
      <w:pPr>
        <w:spacing w:after="0" w:line="240" w:lineRule="auto"/>
        <w:ind w:firstLine="709"/>
        <w:jc w:val="both"/>
        <w:rPr>
          <w:rFonts w:ascii="Times New Roman" w:hAnsi="Times New Roman"/>
          <w:sz w:val="28"/>
          <w:szCs w:val="28"/>
        </w:rPr>
      </w:pPr>
      <w:r w:rsidRPr="00B06239">
        <w:rPr>
          <w:rFonts w:ascii="Times New Roman" w:hAnsi="Times New Roman"/>
          <w:sz w:val="28"/>
          <w:szCs w:val="28"/>
        </w:rPr>
        <w:t xml:space="preserve">электроснабжение - 1 </w:t>
      </w:r>
    </w:p>
    <w:p w:rsidR="00814571" w:rsidRPr="00B06239" w:rsidRDefault="00814571" w:rsidP="00814571">
      <w:pPr>
        <w:spacing w:after="0" w:line="240" w:lineRule="auto"/>
        <w:ind w:firstLine="709"/>
        <w:jc w:val="both"/>
        <w:rPr>
          <w:rFonts w:ascii="Times New Roman" w:hAnsi="Times New Roman"/>
          <w:sz w:val="28"/>
          <w:szCs w:val="28"/>
        </w:rPr>
      </w:pPr>
      <w:r w:rsidRPr="00B06239">
        <w:rPr>
          <w:rFonts w:ascii="Times New Roman" w:hAnsi="Times New Roman"/>
          <w:sz w:val="28"/>
          <w:szCs w:val="28"/>
        </w:rPr>
        <w:t xml:space="preserve">теплоснабжение - 1  </w:t>
      </w:r>
    </w:p>
    <w:p w:rsidR="00814571" w:rsidRPr="00B06239" w:rsidRDefault="00814571" w:rsidP="00814571">
      <w:pPr>
        <w:spacing w:after="0" w:line="240" w:lineRule="auto"/>
        <w:ind w:firstLine="709"/>
        <w:jc w:val="both"/>
        <w:rPr>
          <w:rFonts w:ascii="Times New Roman" w:hAnsi="Times New Roman"/>
          <w:sz w:val="28"/>
          <w:szCs w:val="28"/>
        </w:rPr>
      </w:pPr>
      <w:r w:rsidRPr="00B06239">
        <w:rPr>
          <w:rFonts w:ascii="Times New Roman" w:hAnsi="Times New Roman"/>
          <w:sz w:val="28"/>
          <w:szCs w:val="28"/>
        </w:rPr>
        <w:t>газоснабжение - 1</w:t>
      </w:r>
    </w:p>
    <w:p w:rsidR="00814571" w:rsidRPr="00B06239" w:rsidRDefault="00814571" w:rsidP="00814571">
      <w:pPr>
        <w:spacing w:after="0" w:line="240" w:lineRule="auto"/>
        <w:ind w:firstLine="709"/>
        <w:jc w:val="both"/>
        <w:rPr>
          <w:rFonts w:ascii="Times New Roman" w:hAnsi="Times New Roman"/>
          <w:sz w:val="28"/>
          <w:szCs w:val="28"/>
        </w:rPr>
      </w:pPr>
      <w:r w:rsidRPr="00B06239">
        <w:rPr>
          <w:rFonts w:ascii="Times New Roman" w:hAnsi="Times New Roman"/>
          <w:sz w:val="28"/>
          <w:szCs w:val="28"/>
        </w:rPr>
        <w:t>многоотраслевые организации - 14</w:t>
      </w:r>
    </w:p>
    <w:p w:rsidR="00814571" w:rsidRPr="00B06239" w:rsidRDefault="00814571" w:rsidP="00814571">
      <w:pPr>
        <w:pStyle w:val="af4"/>
        <w:ind w:firstLine="709"/>
        <w:jc w:val="both"/>
        <w:rPr>
          <w:rFonts w:ascii="Times New Roman" w:hAnsi="Times New Roman"/>
          <w:sz w:val="28"/>
          <w:szCs w:val="28"/>
        </w:rPr>
      </w:pPr>
      <w:r w:rsidRPr="00B06239">
        <w:rPr>
          <w:rFonts w:ascii="Times New Roman" w:hAnsi="Times New Roman"/>
          <w:sz w:val="28"/>
          <w:szCs w:val="28"/>
        </w:rPr>
        <w:t xml:space="preserve">Централизованным водоснабжением оснащены 32 населенных пункта района из 33, что составляет 97,0%. Общая протяженность водопроводных сетей по району - 505,3 км. </w:t>
      </w:r>
    </w:p>
    <w:p w:rsidR="00814571" w:rsidRPr="00B06239" w:rsidRDefault="00814571" w:rsidP="00814571">
      <w:pPr>
        <w:spacing w:after="0" w:line="240" w:lineRule="auto"/>
        <w:ind w:firstLine="709"/>
        <w:jc w:val="both"/>
        <w:rPr>
          <w:rFonts w:ascii="Times New Roman" w:hAnsi="Times New Roman"/>
          <w:sz w:val="28"/>
          <w:szCs w:val="28"/>
        </w:rPr>
      </w:pPr>
      <w:r w:rsidRPr="00B06239">
        <w:rPr>
          <w:rFonts w:ascii="Times New Roman" w:hAnsi="Times New Roman"/>
          <w:sz w:val="28"/>
          <w:szCs w:val="28"/>
        </w:rPr>
        <w:t>Уровень газификации в муниципальном образовании составляет 88,6%.</w:t>
      </w:r>
    </w:p>
    <w:p w:rsidR="00814571" w:rsidRPr="00B06239" w:rsidRDefault="00814571" w:rsidP="00814571">
      <w:pPr>
        <w:widowControl w:val="0"/>
        <w:spacing w:after="0" w:line="240" w:lineRule="auto"/>
        <w:ind w:firstLine="709"/>
        <w:jc w:val="both"/>
        <w:rPr>
          <w:rFonts w:ascii="Times New Roman" w:hAnsi="Times New Roman"/>
          <w:sz w:val="28"/>
          <w:szCs w:val="28"/>
        </w:rPr>
      </w:pPr>
      <w:r w:rsidRPr="00B06239">
        <w:rPr>
          <w:rFonts w:ascii="Times New Roman" w:hAnsi="Times New Roman"/>
          <w:sz w:val="28"/>
          <w:szCs w:val="28"/>
        </w:rPr>
        <w:t>Во всех сельских поселениях разработаны и утверждены схемы коммунальной инфраструктуры (водоснабжения, водоотведения, теплоснабжения), разработаны и утверждены программы комплексного развития жилищно-коммунального хозяйства.</w:t>
      </w:r>
    </w:p>
    <w:p w:rsidR="00814571" w:rsidRPr="00B06239" w:rsidRDefault="00814571" w:rsidP="00814571">
      <w:pPr>
        <w:spacing w:after="0" w:line="240" w:lineRule="auto"/>
        <w:ind w:firstLine="709"/>
        <w:jc w:val="both"/>
        <w:rPr>
          <w:rFonts w:ascii="Times New Roman" w:hAnsi="Times New Roman"/>
          <w:sz w:val="28"/>
          <w:szCs w:val="28"/>
        </w:rPr>
      </w:pPr>
      <w:r w:rsidRPr="00B06239">
        <w:rPr>
          <w:rFonts w:ascii="Times New Roman" w:hAnsi="Times New Roman"/>
          <w:sz w:val="28"/>
          <w:szCs w:val="28"/>
        </w:rPr>
        <w:t xml:space="preserve">С каждым годом состояние инженерных коммуникаций в районе улучшается.  Это связано, в первую очередь, с реализацией мероприятий, на условиях </w:t>
      </w:r>
      <w:proofErr w:type="spellStart"/>
      <w:r w:rsidRPr="00B06239">
        <w:rPr>
          <w:rFonts w:ascii="Times New Roman" w:hAnsi="Times New Roman"/>
          <w:sz w:val="28"/>
          <w:szCs w:val="28"/>
        </w:rPr>
        <w:t>софинансирования</w:t>
      </w:r>
      <w:proofErr w:type="spellEnd"/>
      <w:r w:rsidRPr="00B06239">
        <w:rPr>
          <w:rFonts w:ascii="Times New Roman" w:hAnsi="Times New Roman"/>
          <w:sz w:val="28"/>
          <w:szCs w:val="28"/>
        </w:rPr>
        <w:t xml:space="preserve"> муниципальных, краевых и федеральных программ, направленных на реконструкцию объектов тепл</w:t>
      </w:r>
      <w:proofErr w:type="gramStart"/>
      <w:r w:rsidRPr="00B06239">
        <w:rPr>
          <w:rFonts w:ascii="Times New Roman" w:hAnsi="Times New Roman"/>
          <w:sz w:val="28"/>
          <w:szCs w:val="28"/>
        </w:rPr>
        <w:t>о-</w:t>
      </w:r>
      <w:proofErr w:type="gramEnd"/>
      <w:r w:rsidRPr="00B06239">
        <w:rPr>
          <w:rFonts w:ascii="Times New Roman" w:hAnsi="Times New Roman"/>
          <w:sz w:val="28"/>
          <w:szCs w:val="28"/>
        </w:rPr>
        <w:t>, водо-, электро- и газоснабжения. </w:t>
      </w:r>
    </w:p>
    <w:p w:rsidR="00814571" w:rsidRPr="00B06239" w:rsidRDefault="00814571" w:rsidP="00814571">
      <w:pPr>
        <w:spacing w:after="0" w:line="240" w:lineRule="auto"/>
        <w:ind w:firstLine="709"/>
        <w:jc w:val="both"/>
        <w:rPr>
          <w:rFonts w:ascii="Times New Roman" w:hAnsi="Times New Roman"/>
          <w:sz w:val="28"/>
          <w:szCs w:val="28"/>
        </w:rPr>
      </w:pPr>
      <w:r w:rsidRPr="00B06239">
        <w:rPr>
          <w:rFonts w:ascii="Times New Roman" w:hAnsi="Times New Roman"/>
          <w:sz w:val="28"/>
          <w:szCs w:val="28"/>
        </w:rPr>
        <w:t>Основными задачами, направленными на развитие жилищно-коммунального комплекса Брюховецкого района были и являются:</w:t>
      </w:r>
    </w:p>
    <w:p w:rsidR="00814571" w:rsidRPr="00B06239" w:rsidRDefault="00814571" w:rsidP="00A7145B">
      <w:pPr>
        <w:widowControl w:val="0"/>
        <w:numPr>
          <w:ilvl w:val="0"/>
          <w:numId w:val="1"/>
        </w:numPr>
        <w:tabs>
          <w:tab w:val="clear" w:pos="1789"/>
          <w:tab w:val="num" w:pos="1080"/>
        </w:tabs>
        <w:spacing w:after="0" w:line="240" w:lineRule="auto"/>
        <w:ind w:left="0" w:firstLine="709"/>
        <w:jc w:val="both"/>
        <w:rPr>
          <w:rFonts w:ascii="Times New Roman" w:hAnsi="Times New Roman"/>
          <w:sz w:val="28"/>
          <w:szCs w:val="28"/>
        </w:rPr>
      </w:pPr>
      <w:r w:rsidRPr="00B06239">
        <w:rPr>
          <w:rFonts w:ascii="Times New Roman" w:hAnsi="Times New Roman"/>
          <w:sz w:val="28"/>
          <w:szCs w:val="28"/>
        </w:rPr>
        <w:t>Капитальный ремонт систем наружного освещения населенных пунктов.</w:t>
      </w:r>
    </w:p>
    <w:p w:rsidR="00814571" w:rsidRPr="00B06239" w:rsidRDefault="00814571" w:rsidP="00A7145B">
      <w:pPr>
        <w:widowControl w:val="0"/>
        <w:numPr>
          <w:ilvl w:val="0"/>
          <w:numId w:val="1"/>
        </w:numPr>
        <w:tabs>
          <w:tab w:val="clear" w:pos="1789"/>
          <w:tab w:val="num" w:pos="1080"/>
        </w:tabs>
        <w:spacing w:after="0" w:line="240" w:lineRule="auto"/>
        <w:ind w:left="0" w:firstLine="709"/>
        <w:jc w:val="both"/>
        <w:rPr>
          <w:rFonts w:ascii="Times New Roman" w:hAnsi="Times New Roman"/>
          <w:sz w:val="28"/>
          <w:szCs w:val="28"/>
        </w:rPr>
      </w:pPr>
      <w:r w:rsidRPr="00B06239">
        <w:rPr>
          <w:rFonts w:ascii="Times New Roman" w:hAnsi="Times New Roman"/>
          <w:sz w:val="28"/>
          <w:szCs w:val="28"/>
        </w:rPr>
        <w:t>Капитальный ремонт объектов водоснабжения населенных пунктов.</w:t>
      </w:r>
    </w:p>
    <w:p w:rsidR="00814571" w:rsidRPr="00B06239" w:rsidRDefault="00814571" w:rsidP="00A7145B">
      <w:pPr>
        <w:widowControl w:val="0"/>
        <w:numPr>
          <w:ilvl w:val="0"/>
          <w:numId w:val="1"/>
        </w:numPr>
        <w:tabs>
          <w:tab w:val="clear" w:pos="1789"/>
          <w:tab w:val="num" w:pos="1080"/>
        </w:tabs>
        <w:spacing w:after="0" w:line="240" w:lineRule="auto"/>
        <w:ind w:left="0" w:firstLine="709"/>
        <w:jc w:val="both"/>
        <w:rPr>
          <w:rFonts w:ascii="Times New Roman" w:hAnsi="Times New Roman"/>
          <w:sz w:val="28"/>
          <w:szCs w:val="28"/>
        </w:rPr>
      </w:pPr>
      <w:r w:rsidRPr="00B06239">
        <w:rPr>
          <w:rFonts w:ascii="Times New Roman" w:hAnsi="Times New Roman"/>
          <w:sz w:val="28"/>
          <w:szCs w:val="28"/>
        </w:rPr>
        <w:t>Модернизация объектов теплоснабжения.</w:t>
      </w:r>
    </w:p>
    <w:p w:rsidR="00814571" w:rsidRPr="00B06239" w:rsidRDefault="00814571" w:rsidP="00A7145B">
      <w:pPr>
        <w:widowControl w:val="0"/>
        <w:numPr>
          <w:ilvl w:val="0"/>
          <w:numId w:val="1"/>
        </w:numPr>
        <w:tabs>
          <w:tab w:val="clear" w:pos="1789"/>
          <w:tab w:val="num" w:pos="1080"/>
        </w:tabs>
        <w:spacing w:after="0" w:line="240" w:lineRule="auto"/>
        <w:ind w:left="0" w:firstLine="709"/>
        <w:jc w:val="both"/>
        <w:rPr>
          <w:rFonts w:ascii="Times New Roman" w:hAnsi="Times New Roman"/>
          <w:sz w:val="28"/>
          <w:szCs w:val="28"/>
        </w:rPr>
      </w:pPr>
      <w:r w:rsidRPr="00B06239">
        <w:rPr>
          <w:rFonts w:ascii="Times New Roman" w:hAnsi="Times New Roman"/>
          <w:sz w:val="28"/>
          <w:szCs w:val="28"/>
        </w:rPr>
        <w:t>Организация работ по капитальному ремонту многоквартирного жилого фонда.</w:t>
      </w:r>
    </w:p>
    <w:p w:rsidR="00814571" w:rsidRPr="00B06239" w:rsidRDefault="00814571" w:rsidP="00A7145B">
      <w:pPr>
        <w:widowControl w:val="0"/>
        <w:numPr>
          <w:ilvl w:val="0"/>
          <w:numId w:val="1"/>
        </w:numPr>
        <w:tabs>
          <w:tab w:val="clear" w:pos="1789"/>
          <w:tab w:val="num" w:pos="1080"/>
        </w:tabs>
        <w:spacing w:after="0" w:line="240" w:lineRule="auto"/>
        <w:ind w:left="0" w:firstLine="709"/>
        <w:jc w:val="both"/>
        <w:rPr>
          <w:rFonts w:ascii="Times New Roman" w:hAnsi="Times New Roman"/>
          <w:sz w:val="28"/>
          <w:szCs w:val="28"/>
        </w:rPr>
      </w:pPr>
      <w:r w:rsidRPr="00B06239">
        <w:rPr>
          <w:rFonts w:ascii="Times New Roman" w:hAnsi="Times New Roman"/>
          <w:sz w:val="28"/>
          <w:szCs w:val="28"/>
        </w:rPr>
        <w:t>Организация работ по благоустройству и наведению санитарного порядка на территориях населенных пунктов.</w:t>
      </w:r>
    </w:p>
    <w:p w:rsidR="00814571" w:rsidRPr="00B06239" w:rsidRDefault="00814571" w:rsidP="00A7145B">
      <w:pPr>
        <w:widowControl w:val="0"/>
        <w:numPr>
          <w:ilvl w:val="0"/>
          <w:numId w:val="1"/>
        </w:numPr>
        <w:tabs>
          <w:tab w:val="clear" w:pos="1789"/>
          <w:tab w:val="num" w:pos="1080"/>
        </w:tabs>
        <w:spacing w:after="0" w:line="240" w:lineRule="auto"/>
        <w:ind w:left="0" w:firstLine="709"/>
        <w:jc w:val="both"/>
        <w:rPr>
          <w:rFonts w:ascii="Times New Roman" w:hAnsi="Times New Roman"/>
          <w:sz w:val="28"/>
          <w:szCs w:val="28"/>
        </w:rPr>
      </w:pPr>
      <w:r w:rsidRPr="00B06239">
        <w:rPr>
          <w:rFonts w:ascii="Times New Roman" w:hAnsi="Times New Roman"/>
          <w:sz w:val="28"/>
          <w:szCs w:val="28"/>
        </w:rPr>
        <w:t>Организация работ по вывозу ТКО.</w:t>
      </w:r>
    </w:p>
    <w:p w:rsidR="00814571" w:rsidRPr="00B06239" w:rsidRDefault="00814571" w:rsidP="00A7145B">
      <w:pPr>
        <w:widowControl w:val="0"/>
        <w:numPr>
          <w:ilvl w:val="0"/>
          <w:numId w:val="1"/>
        </w:numPr>
        <w:tabs>
          <w:tab w:val="clear" w:pos="1789"/>
          <w:tab w:val="num" w:pos="1080"/>
        </w:tabs>
        <w:autoSpaceDE w:val="0"/>
        <w:autoSpaceDN w:val="0"/>
        <w:adjustRightInd w:val="0"/>
        <w:spacing w:after="0" w:line="240" w:lineRule="auto"/>
        <w:ind w:left="0" w:firstLine="709"/>
        <w:jc w:val="both"/>
        <w:rPr>
          <w:rFonts w:ascii="Times New Roman" w:hAnsi="Times New Roman"/>
          <w:sz w:val="28"/>
          <w:szCs w:val="28"/>
        </w:rPr>
      </w:pPr>
      <w:r w:rsidRPr="00B06239">
        <w:rPr>
          <w:rFonts w:ascii="Times New Roman" w:hAnsi="Times New Roman"/>
          <w:sz w:val="28"/>
          <w:szCs w:val="28"/>
        </w:rPr>
        <w:lastRenderedPageBreak/>
        <w:t xml:space="preserve">Для  привлечения инвестиций в экономику района, обеспечения эффективного  использования имущества, находящегося в муниципальной собственности, планируется объявить конкурс для  заключения концессионных  соглашений на   объекты  водоснабжения, водоотведения  на  территории и сельских поселений. </w:t>
      </w:r>
    </w:p>
    <w:p w:rsidR="00814571" w:rsidRPr="00B06239" w:rsidRDefault="00814571" w:rsidP="00A7145B">
      <w:pPr>
        <w:widowControl w:val="0"/>
        <w:numPr>
          <w:ilvl w:val="0"/>
          <w:numId w:val="1"/>
        </w:numPr>
        <w:tabs>
          <w:tab w:val="clear" w:pos="1789"/>
          <w:tab w:val="num" w:pos="1080"/>
        </w:tabs>
        <w:autoSpaceDE w:val="0"/>
        <w:autoSpaceDN w:val="0"/>
        <w:adjustRightInd w:val="0"/>
        <w:spacing w:after="0" w:line="240" w:lineRule="auto"/>
        <w:ind w:left="0" w:firstLine="709"/>
        <w:jc w:val="both"/>
        <w:rPr>
          <w:rFonts w:ascii="Times New Roman" w:hAnsi="Times New Roman"/>
          <w:sz w:val="28"/>
          <w:szCs w:val="28"/>
        </w:rPr>
      </w:pPr>
      <w:r w:rsidRPr="00B06239">
        <w:rPr>
          <w:rFonts w:ascii="Times New Roman" w:hAnsi="Times New Roman"/>
          <w:sz w:val="28"/>
          <w:szCs w:val="28"/>
        </w:rPr>
        <w:t xml:space="preserve">Проведение  открытого конкурса  по отбору управляющей  организации для управления многоквартирным домом. </w:t>
      </w:r>
    </w:p>
    <w:p w:rsidR="00814571" w:rsidRPr="00B06239" w:rsidRDefault="00814571" w:rsidP="00814571">
      <w:pPr>
        <w:spacing w:after="0" w:line="240" w:lineRule="auto"/>
        <w:ind w:firstLine="708"/>
        <w:contextualSpacing/>
        <w:jc w:val="both"/>
        <w:rPr>
          <w:rFonts w:ascii="Times New Roman" w:eastAsia="Times New Roman" w:hAnsi="Times New Roman"/>
          <w:b/>
          <w:color w:val="000000"/>
          <w:sz w:val="20"/>
          <w:szCs w:val="20"/>
          <w:lang w:eastAsia="ru-RU"/>
        </w:rPr>
      </w:pPr>
    </w:p>
    <w:p w:rsidR="00814571" w:rsidRPr="00B06239" w:rsidRDefault="00814571" w:rsidP="00814571">
      <w:pPr>
        <w:spacing w:after="0" w:line="240" w:lineRule="auto"/>
        <w:ind w:firstLine="708"/>
        <w:contextualSpacing/>
        <w:jc w:val="both"/>
        <w:rPr>
          <w:rFonts w:ascii="Times New Roman" w:eastAsia="Times New Roman" w:hAnsi="Times New Roman"/>
          <w:b/>
          <w:color w:val="000000"/>
          <w:sz w:val="28"/>
          <w:szCs w:val="28"/>
          <w:lang w:eastAsia="ru-RU"/>
        </w:rPr>
      </w:pPr>
      <w:r w:rsidRPr="00B06239">
        <w:rPr>
          <w:rFonts w:ascii="Times New Roman" w:eastAsia="Times New Roman" w:hAnsi="Times New Roman"/>
          <w:b/>
          <w:color w:val="000000"/>
          <w:sz w:val="28"/>
          <w:szCs w:val="28"/>
          <w:lang w:eastAsia="ru-RU"/>
        </w:rPr>
        <w:t>2.</w:t>
      </w:r>
      <w:r w:rsidR="005604BE" w:rsidRPr="00B06239">
        <w:rPr>
          <w:rFonts w:ascii="Times New Roman" w:eastAsia="Times New Roman" w:hAnsi="Times New Roman"/>
          <w:b/>
          <w:color w:val="000000"/>
          <w:sz w:val="28"/>
          <w:szCs w:val="28"/>
          <w:lang w:eastAsia="ru-RU"/>
        </w:rPr>
        <w:t>3</w:t>
      </w:r>
      <w:r w:rsidRPr="00B06239">
        <w:rPr>
          <w:rFonts w:ascii="Times New Roman" w:eastAsia="Times New Roman" w:hAnsi="Times New Roman"/>
          <w:b/>
          <w:color w:val="000000"/>
          <w:sz w:val="28"/>
          <w:szCs w:val="28"/>
          <w:lang w:eastAsia="ru-RU"/>
        </w:rPr>
        <w:t>.8. Рынок розничной торговли</w:t>
      </w:r>
    </w:p>
    <w:p w:rsidR="00572EA1" w:rsidRPr="00B06239" w:rsidRDefault="00572EA1" w:rsidP="00572EA1">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По состоянию на 1 января 2017 года потребительский рынок муниципального образования Брюховецкий район представлен 818 хозяйствующими субъектами, в том числе:</w:t>
      </w:r>
    </w:p>
    <w:p w:rsidR="00572EA1" w:rsidRPr="00B06239" w:rsidRDefault="00572EA1" w:rsidP="00572EA1">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предприятий розничной торговли</w:t>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w:t>
      </w:r>
      <w:r w:rsidRPr="00B06239">
        <w:rPr>
          <w:rFonts w:ascii="Times New Roman" w:eastAsia="Times New Roman" w:hAnsi="Times New Roman"/>
          <w:sz w:val="28"/>
          <w:szCs w:val="28"/>
          <w:lang w:eastAsia="ru-RU"/>
        </w:rPr>
        <w:t>560</w:t>
      </w:r>
    </w:p>
    <w:p w:rsidR="00572EA1" w:rsidRPr="00B06239" w:rsidRDefault="00572EA1" w:rsidP="00572EA1">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предприятий общественного питания</w:t>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t>- 74</w:t>
      </w:r>
    </w:p>
    <w:p w:rsidR="00572EA1" w:rsidRPr="00B06239" w:rsidRDefault="00572EA1" w:rsidP="00572EA1">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в том числе:</w:t>
      </w:r>
    </w:p>
    <w:p w:rsidR="00572EA1" w:rsidRPr="00B06239" w:rsidRDefault="00572EA1" w:rsidP="00572EA1">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кафе, закусочных</w:t>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t>- 38</w:t>
      </w:r>
    </w:p>
    <w:p w:rsidR="00572EA1" w:rsidRPr="00B06239" w:rsidRDefault="00572EA1" w:rsidP="00572EA1">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столовых</w:t>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t>- 36</w:t>
      </w:r>
    </w:p>
    <w:p w:rsidR="00572EA1" w:rsidRPr="00B06239" w:rsidRDefault="00572EA1" w:rsidP="00572EA1">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предприятий оптовой торговли</w:t>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t>- 34</w:t>
      </w:r>
    </w:p>
    <w:p w:rsidR="00572EA1" w:rsidRPr="00B06239" w:rsidRDefault="00572EA1" w:rsidP="00572EA1">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рынков</w:t>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t>- 0</w:t>
      </w:r>
    </w:p>
    <w:p w:rsidR="00572EA1" w:rsidRPr="00B06239" w:rsidRDefault="00572EA1" w:rsidP="00572EA1">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предприятий бытового обслуживания</w:t>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t>- 150</w:t>
      </w:r>
    </w:p>
    <w:p w:rsidR="00572EA1" w:rsidRPr="00B06239" w:rsidRDefault="00572EA1" w:rsidP="00572EA1">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в том числе:</w:t>
      </w:r>
    </w:p>
    <w:p w:rsidR="00572EA1" w:rsidRPr="00B06239" w:rsidRDefault="00572EA1" w:rsidP="00572EA1">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по обслуживанию автотранспортных средств</w:t>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r>
      <w:r w:rsidRPr="00B06239">
        <w:rPr>
          <w:rFonts w:ascii="Times New Roman" w:eastAsia="Times New Roman" w:hAnsi="Times New Roman"/>
          <w:sz w:val="28"/>
          <w:szCs w:val="28"/>
          <w:lang w:eastAsia="ru-RU"/>
        </w:rPr>
        <w:tab/>
        <w:t>- 38</w:t>
      </w:r>
    </w:p>
    <w:p w:rsidR="00572EA1" w:rsidRPr="00B06239" w:rsidRDefault="00572EA1" w:rsidP="00572EA1">
      <w:pPr>
        <w:spacing w:after="0" w:line="240" w:lineRule="auto"/>
        <w:ind w:firstLine="709"/>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 xml:space="preserve">В 2016 году  доля торговой деятельности в экономике района составила порядка 25%. </w:t>
      </w:r>
    </w:p>
    <w:p w:rsidR="00572EA1" w:rsidRPr="00B06239" w:rsidRDefault="00572EA1" w:rsidP="00572EA1">
      <w:pPr>
        <w:spacing w:after="0" w:line="240" w:lineRule="auto"/>
        <w:ind w:firstLine="709"/>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 xml:space="preserve">Уровень конкуренции по предприятиям основных отраслей (розничная торговля, общественное питание, оптовая торговля, бытовые услуги) на территории района – высокий. Количественный показатель предприятий отрасли в динамике по годам растет, тем не менее, качество предоставляемых товаров, работ и услуг с каждым годом улучшается, что связано с наибольшей концентрацией хозяйствующих субъектов в данном сегменте экономики. Количественный показатель перерастает </w:t>
      </w:r>
      <w:proofErr w:type="gramStart"/>
      <w:r w:rsidRPr="00B06239">
        <w:rPr>
          <w:rFonts w:ascii="Times New Roman" w:eastAsia="Times New Roman" w:hAnsi="Times New Roman"/>
          <w:sz w:val="28"/>
          <w:szCs w:val="28"/>
          <w:lang w:eastAsia="ru-RU"/>
        </w:rPr>
        <w:t>в</w:t>
      </w:r>
      <w:proofErr w:type="gramEnd"/>
      <w:r w:rsidRPr="00B06239">
        <w:rPr>
          <w:rFonts w:ascii="Times New Roman" w:eastAsia="Times New Roman" w:hAnsi="Times New Roman"/>
          <w:sz w:val="28"/>
          <w:szCs w:val="28"/>
          <w:lang w:eastAsia="ru-RU"/>
        </w:rPr>
        <w:t xml:space="preserve"> качественный.</w:t>
      </w:r>
    </w:p>
    <w:p w:rsidR="00572EA1" w:rsidRPr="00B06239" w:rsidRDefault="00572EA1" w:rsidP="00572EA1">
      <w:pPr>
        <w:spacing w:after="0" w:line="240" w:lineRule="auto"/>
        <w:ind w:firstLine="709"/>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Хозяйствующие субъекты состоянием конкуренции на потребительском рынке удовлетворены (</w:t>
      </w:r>
      <w:proofErr w:type="gramStart"/>
      <w:r w:rsidRPr="00B06239">
        <w:rPr>
          <w:rFonts w:ascii="Times New Roman" w:eastAsia="Times New Roman" w:hAnsi="Times New Roman"/>
          <w:sz w:val="28"/>
          <w:szCs w:val="28"/>
          <w:lang w:eastAsia="ru-RU"/>
        </w:rPr>
        <w:t>согласно</w:t>
      </w:r>
      <w:proofErr w:type="gramEnd"/>
      <w:r w:rsidRPr="00B06239">
        <w:rPr>
          <w:rFonts w:ascii="Times New Roman" w:eastAsia="Times New Roman" w:hAnsi="Times New Roman"/>
          <w:sz w:val="28"/>
          <w:szCs w:val="28"/>
          <w:lang w:eastAsia="ru-RU"/>
        </w:rPr>
        <w:t xml:space="preserve"> проводимых опросов). </w:t>
      </w:r>
    </w:p>
    <w:p w:rsidR="00572EA1" w:rsidRPr="00B06239" w:rsidRDefault="00572EA1" w:rsidP="00572EA1">
      <w:pPr>
        <w:spacing w:after="0" w:line="240" w:lineRule="auto"/>
        <w:ind w:firstLine="709"/>
        <w:contextualSpacing/>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 xml:space="preserve">Удовлетворенность потребителей качеством товаров, работ и услуг – 84,2% респондентов </w:t>
      </w:r>
      <w:proofErr w:type="gramStart"/>
      <w:r w:rsidRPr="00B06239">
        <w:rPr>
          <w:rFonts w:ascii="Times New Roman" w:eastAsia="Times New Roman" w:hAnsi="Times New Roman"/>
          <w:sz w:val="28"/>
          <w:szCs w:val="28"/>
          <w:lang w:eastAsia="ru-RU"/>
        </w:rPr>
        <w:t>удовлетворены</w:t>
      </w:r>
      <w:proofErr w:type="gramEnd"/>
      <w:r w:rsidRPr="00B06239">
        <w:rPr>
          <w:rFonts w:ascii="Times New Roman" w:eastAsia="Times New Roman" w:hAnsi="Times New Roman"/>
          <w:sz w:val="28"/>
          <w:szCs w:val="28"/>
          <w:lang w:eastAsia="ru-RU"/>
        </w:rPr>
        <w:t xml:space="preserve"> (согласно проводимых опросов).  </w:t>
      </w:r>
    </w:p>
    <w:p w:rsidR="00572EA1" w:rsidRPr="00B06239" w:rsidRDefault="00572EA1" w:rsidP="00572EA1">
      <w:pPr>
        <w:shd w:val="clear" w:color="auto" w:fill="FFFFFF"/>
        <w:spacing w:after="0" w:line="240" w:lineRule="auto"/>
        <w:ind w:firstLine="709"/>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 xml:space="preserve">90% розничного оборота формируется торгующими организациями и индивидуальными предпринимателями, занятыми в </w:t>
      </w:r>
      <w:proofErr w:type="gramStart"/>
      <w:r w:rsidRPr="00B06239">
        <w:rPr>
          <w:rFonts w:ascii="Times New Roman" w:eastAsia="Times New Roman" w:hAnsi="Times New Roman"/>
          <w:sz w:val="28"/>
          <w:szCs w:val="28"/>
          <w:lang w:eastAsia="ru-RU"/>
        </w:rPr>
        <w:t>стационарной</w:t>
      </w:r>
      <w:proofErr w:type="gramEnd"/>
      <w:r w:rsidRPr="00B06239">
        <w:rPr>
          <w:rFonts w:ascii="Times New Roman" w:eastAsia="Times New Roman" w:hAnsi="Times New Roman"/>
          <w:sz w:val="28"/>
          <w:szCs w:val="28"/>
          <w:lang w:eastAsia="ru-RU"/>
        </w:rPr>
        <w:t xml:space="preserve"> торговой сети (вне рынка). Это связано, в первую очередь, с более широким ассортиментом товаров, предлагаемым в </w:t>
      </w:r>
      <w:proofErr w:type="gramStart"/>
      <w:r w:rsidRPr="00B06239">
        <w:rPr>
          <w:rFonts w:ascii="Times New Roman" w:eastAsia="Times New Roman" w:hAnsi="Times New Roman"/>
          <w:sz w:val="28"/>
          <w:szCs w:val="28"/>
          <w:lang w:eastAsia="ru-RU"/>
        </w:rPr>
        <w:t>стационарной</w:t>
      </w:r>
      <w:proofErr w:type="gramEnd"/>
      <w:r w:rsidRPr="00B06239">
        <w:rPr>
          <w:rFonts w:ascii="Times New Roman" w:eastAsia="Times New Roman" w:hAnsi="Times New Roman"/>
          <w:sz w:val="28"/>
          <w:szCs w:val="28"/>
          <w:lang w:eastAsia="ru-RU"/>
        </w:rPr>
        <w:t xml:space="preserve"> сети, а также качеством предоставляемых услуг. На долю оборота розничной торговли </w:t>
      </w:r>
      <w:proofErr w:type="gramStart"/>
      <w:r w:rsidRPr="00B06239">
        <w:rPr>
          <w:rFonts w:ascii="Times New Roman" w:eastAsia="Times New Roman" w:hAnsi="Times New Roman"/>
          <w:sz w:val="28"/>
          <w:szCs w:val="28"/>
          <w:lang w:eastAsia="ru-RU"/>
        </w:rPr>
        <w:t>в</w:t>
      </w:r>
      <w:proofErr w:type="gramEnd"/>
      <w:r w:rsidRPr="00B06239">
        <w:rPr>
          <w:rFonts w:ascii="Times New Roman" w:eastAsia="Times New Roman" w:hAnsi="Times New Roman"/>
          <w:sz w:val="28"/>
          <w:szCs w:val="28"/>
          <w:lang w:eastAsia="ru-RU"/>
        </w:rPr>
        <w:t xml:space="preserve"> нестационарной сети приходится порядка 10% проданных товаров. </w:t>
      </w:r>
    </w:p>
    <w:p w:rsidR="00572EA1" w:rsidRPr="00B06239" w:rsidRDefault="00572EA1" w:rsidP="00572EA1">
      <w:pPr>
        <w:shd w:val="clear" w:color="auto" w:fill="FFFFFF"/>
        <w:spacing w:after="0" w:line="240" w:lineRule="auto"/>
        <w:ind w:firstLine="709"/>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В структуре оборота розничной торговли продовольственные товары занимают  46%, непродовольственные – 54%.</w:t>
      </w:r>
    </w:p>
    <w:p w:rsidR="00572EA1" w:rsidRPr="00B06239" w:rsidRDefault="00572EA1" w:rsidP="00572EA1">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ab/>
        <w:t xml:space="preserve">Увеличению розничного товарооборота способствует, в том числе, введение в эксплуатацию новых предприятий розничной торговли и </w:t>
      </w:r>
      <w:r w:rsidRPr="00B06239">
        <w:rPr>
          <w:rFonts w:ascii="Times New Roman" w:eastAsia="Times New Roman" w:hAnsi="Times New Roman"/>
          <w:sz w:val="28"/>
          <w:szCs w:val="28"/>
          <w:lang w:eastAsia="ru-RU"/>
        </w:rPr>
        <w:lastRenderedPageBreak/>
        <w:t>реконструкция имеющихся объектов с расширением площадей и модернизации оборудования.</w:t>
      </w:r>
    </w:p>
    <w:p w:rsidR="00572EA1" w:rsidRPr="00B06239" w:rsidRDefault="00572EA1" w:rsidP="00572EA1">
      <w:pPr>
        <w:shd w:val="clear" w:color="auto" w:fill="FFFFFF"/>
        <w:spacing w:after="0" w:line="240" w:lineRule="auto"/>
        <w:ind w:firstLine="709"/>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 xml:space="preserve">Общая торговая площадь предприятий розничной торговли в 2016 году составила 37,2 тыс. кв. м, обеспеченность торговыми площадями на 1000 жителей — 725,0 кв. м. </w:t>
      </w:r>
    </w:p>
    <w:p w:rsidR="00572EA1" w:rsidRPr="00B06239" w:rsidRDefault="00572EA1" w:rsidP="00572EA1">
      <w:pPr>
        <w:spacing w:after="0" w:line="240" w:lineRule="auto"/>
        <w:ind w:firstLine="709"/>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Кроме того, многообразие магазинных форматов позволяет удовлетворить спрос самых разнообразных слоев населения. Так на территории района осуществляют деятельность 35 торговых сетей предприятий средних и малых форматов с количеством магазинов от двух до пяти.</w:t>
      </w:r>
    </w:p>
    <w:p w:rsidR="00572EA1" w:rsidRPr="00B06239" w:rsidRDefault="00572EA1" w:rsidP="00572EA1">
      <w:pPr>
        <w:shd w:val="clear" w:color="auto" w:fill="FFFFFF"/>
        <w:spacing w:after="0" w:line="240" w:lineRule="auto"/>
        <w:ind w:firstLine="709"/>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 xml:space="preserve">В 2016 году сеть предприятий общественного питания района насчитывает 74 объектов на 4594 посадочных места, из них сфера общественного питания общего доступа представлена  38 предприятиями на 1886 посадочных места, с численностью работающих 143 человека. Обеспеченность населения района посадочными местами в </w:t>
      </w:r>
      <w:proofErr w:type="gramStart"/>
      <w:r w:rsidRPr="00B06239">
        <w:rPr>
          <w:rFonts w:ascii="Times New Roman" w:eastAsia="Times New Roman" w:hAnsi="Times New Roman"/>
          <w:sz w:val="28"/>
          <w:szCs w:val="28"/>
          <w:lang w:eastAsia="ru-RU"/>
        </w:rPr>
        <w:t>общедоступной</w:t>
      </w:r>
      <w:proofErr w:type="gramEnd"/>
      <w:r w:rsidRPr="00B06239">
        <w:rPr>
          <w:rFonts w:ascii="Times New Roman" w:eastAsia="Times New Roman" w:hAnsi="Times New Roman"/>
          <w:sz w:val="28"/>
          <w:szCs w:val="28"/>
          <w:lang w:eastAsia="ru-RU"/>
        </w:rPr>
        <w:t xml:space="preserve"> сети предприятий общественного питания составляет 37,2 места на 1000 жителей при нормативе  45 мест. </w:t>
      </w:r>
    </w:p>
    <w:p w:rsidR="00572EA1" w:rsidRPr="00B06239" w:rsidRDefault="00572EA1" w:rsidP="00572EA1">
      <w:pPr>
        <w:spacing w:after="0" w:line="240" w:lineRule="auto"/>
        <w:ind w:firstLine="709"/>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 xml:space="preserve">С целью обеспечения населения района качественными товарами и ввиду отсутствия розничных рынков на территории Брюховецкого района еженедельно проводится 21 ярмарка, в том числе 3 ярмарки «выходного дня» (Брюховецкое, </w:t>
      </w:r>
      <w:proofErr w:type="spellStart"/>
      <w:r w:rsidRPr="00B06239">
        <w:rPr>
          <w:rFonts w:ascii="Times New Roman" w:eastAsia="Times New Roman" w:hAnsi="Times New Roman"/>
          <w:sz w:val="28"/>
          <w:szCs w:val="28"/>
          <w:lang w:eastAsia="ru-RU"/>
        </w:rPr>
        <w:t>Новоджерелиевское</w:t>
      </w:r>
      <w:proofErr w:type="spellEnd"/>
      <w:r w:rsidRPr="00B06239">
        <w:rPr>
          <w:rFonts w:ascii="Times New Roman" w:eastAsia="Times New Roman" w:hAnsi="Times New Roman"/>
          <w:sz w:val="28"/>
          <w:szCs w:val="28"/>
          <w:lang w:eastAsia="ru-RU"/>
        </w:rPr>
        <w:t>, Батуринское с/п).</w:t>
      </w:r>
    </w:p>
    <w:p w:rsidR="00572EA1" w:rsidRPr="00B06239" w:rsidRDefault="00572EA1" w:rsidP="00572EA1">
      <w:pPr>
        <w:spacing w:after="0" w:line="240" w:lineRule="auto"/>
        <w:ind w:firstLine="709"/>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 xml:space="preserve">Задачи в сфере развития и поддержки малого и среднего </w:t>
      </w:r>
      <w:r w:rsidR="00362052" w:rsidRPr="00B06239">
        <w:rPr>
          <w:rFonts w:ascii="Times New Roman" w:eastAsia="Times New Roman" w:hAnsi="Times New Roman"/>
          <w:sz w:val="28"/>
          <w:szCs w:val="28"/>
          <w:lang w:eastAsia="ru-RU"/>
        </w:rPr>
        <w:t>п</w:t>
      </w:r>
      <w:r w:rsidRPr="00B06239">
        <w:rPr>
          <w:rFonts w:ascii="Times New Roman" w:eastAsia="Times New Roman" w:hAnsi="Times New Roman"/>
          <w:sz w:val="28"/>
          <w:szCs w:val="28"/>
          <w:lang w:eastAsia="ru-RU"/>
        </w:rPr>
        <w:t>редпринимательства, потребительской сфере на 2017 год:</w:t>
      </w:r>
    </w:p>
    <w:p w:rsidR="00572EA1" w:rsidRPr="00B06239" w:rsidRDefault="00572EA1" w:rsidP="00572EA1">
      <w:pPr>
        <w:spacing w:after="0" w:line="240" w:lineRule="auto"/>
        <w:ind w:firstLine="709"/>
        <w:rPr>
          <w:rFonts w:ascii="Times New Roman" w:eastAsia="Times New Roman" w:hAnsi="Times New Roman"/>
          <w:sz w:val="28"/>
          <w:szCs w:val="28"/>
          <w:lang w:eastAsia="ru-RU"/>
        </w:rPr>
      </w:pPr>
    </w:p>
    <w:p w:rsidR="00572EA1" w:rsidRPr="00B06239" w:rsidRDefault="00572EA1" w:rsidP="00A7145B">
      <w:pPr>
        <w:pStyle w:val="a5"/>
        <w:numPr>
          <w:ilvl w:val="0"/>
          <w:numId w:val="2"/>
        </w:numPr>
        <w:tabs>
          <w:tab w:val="left" w:pos="993"/>
        </w:tabs>
        <w:spacing w:after="0" w:line="240" w:lineRule="auto"/>
        <w:ind w:left="0" w:firstLine="567"/>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Информирование и оказание содействия субъектам малого и среднего предпринимательства в привлечении средств по льготным процентным ставкам через НО «Фонд микрофинансирования субъектов малого и среднего предпринимательства Краснодарского края» и использование инструментов поддержки  НО «Гарантийный фонд поддержки субъектов малого и среднего предпринимательства Краснодарского края».</w:t>
      </w:r>
    </w:p>
    <w:p w:rsidR="00572EA1" w:rsidRPr="00B06239" w:rsidRDefault="00572EA1" w:rsidP="00A7145B">
      <w:pPr>
        <w:pStyle w:val="a5"/>
        <w:numPr>
          <w:ilvl w:val="0"/>
          <w:numId w:val="2"/>
        </w:numPr>
        <w:tabs>
          <w:tab w:val="left" w:pos="993"/>
        </w:tabs>
        <w:spacing w:after="0" w:line="240" w:lineRule="auto"/>
        <w:ind w:left="0" w:firstLine="567"/>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Увеличение числа объектов розничной и оптовой торговли, общественного питания за счет открытия 10 новых объектов.</w:t>
      </w:r>
    </w:p>
    <w:p w:rsidR="00572EA1" w:rsidRPr="00B06239" w:rsidRDefault="00572EA1" w:rsidP="00A7145B">
      <w:pPr>
        <w:pStyle w:val="a5"/>
        <w:numPr>
          <w:ilvl w:val="0"/>
          <w:numId w:val="2"/>
        </w:numPr>
        <w:tabs>
          <w:tab w:val="left" w:pos="709"/>
          <w:tab w:val="left" w:pos="993"/>
        </w:tabs>
        <w:spacing w:after="0" w:line="240" w:lineRule="auto"/>
        <w:ind w:left="0" w:firstLine="567"/>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Проведение работы по стабилизации цен на социально значимые продукты питания, насыщению рынка продуктами питания, включая импортозамещение, увеличить объемы закупки и поставки продукции от местных и краевых товаропроизводителей.</w:t>
      </w:r>
    </w:p>
    <w:p w:rsidR="00572EA1" w:rsidRPr="00B06239" w:rsidRDefault="00572EA1" w:rsidP="00A7145B">
      <w:pPr>
        <w:pStyle w:val="a5"/>
        <w:numPr>
          <w:ilvl w:val="0"/>
          <w:numId w:val="2"/>
        </w:numPr>
        <w:tabs>
          <w:tab w:val="left" w:pos="993"/>
        </w:tabs>
        <w:spacing w:after="0" w:line="240" w:lineRule="auto"/>
        <w:ind w:left="0" w:firstLine="567"/>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Продолжить проведение сельскохозяйственных ярмарок «выходного дня».</w:t>
      </w:r>
    </w:p>
    <w:p w:rsidR="00814571" w:rsidRPr="00B06239" w:rsidRDefault="00572EA1" w:rsidP="00692423">
      <w:pPr>
        <w:shd w:val="clear" w:color="auto" w:fill="FFFFFF"/>
        <w:tabs>
          <w:tab w:val="left" w:pos="709"/>
        </w:tabs>
        <w:spacing w:after="0" w:line="263" w:lineRule="atLeast"/>
        <w:ind w:firstLine="709"/>
        <w:jc w:val="both"/>
        <w:textAlignment w:val="baseline"/>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 xml:space="preserve">Проведение работы </w:t>
      </w:r>
      <w:proofErr w:type="gramStart"/>
      <w:r w:rsidRPr="00B06239">
        <w:rPr>
          <w:rFonts w:ascii="Times New Roman" w:eastAsia="Times New Roman" w:hAnsi="Times New Roman"/>
          <w:sz w:val="28"/>
          <w:szCs w:val="28"/>
          <w:lang w:eastAsia="ru-RU"/>
        </w:rPr>
        <w:t>с субъектами малого бизнеса по использованию терминалов оплаты по банковским картам при расчете за товары</w:t>
      </w:r>
      <w:proofErr w:type="gramEnd"/>
      <w:r w:rsidRPr="00B06239">
        <w:rPr>
          <w:rFonts w:ascii="Times New Roman" w:eastAsia="Times New Roman" w:hAnsi="Times New Roman"/>
          <w:sz w:val="28"/>
          <w:szCs w:val="28"/>
          <w:lang w:eastAsia="ru-RU"/>
        </w:rPr>
        <w:t xml:space="preserve"> и услуги, использование системы сезонных распродаж, доставка товаров по предварительным заказам и др.</w:t>
      </w:r>
    </w:p>
    <w:p w:rsidR="00572EA1" w:rsidRPr="00B06239" w:rsidRDefault="00572EA1" w:rsidP="00572EA1">
      <w:pPr>
        <w:shd w:val="clear" w:color="auto" w:fill="FFFFFF"/>
        <w:tabs>
          <w:tab w:val="left" w:pos="709"/>
        </w:tabs>
        <w:spacing w:after="0" w:line="263" w:lineRule="atLeast"/>
        <w:ind w:firstLine="709"/>
        <w:textAlignment w:val="baseline"/>
        <w:rPr>
          <w:rFonts w:ascii="Times New Roman" w:eastAsia="Times New Roman" w:hAnsi="Times New Roman"/>
          <w:b/>
          <w:color w:val="000000"/>
          <w:sz w:val="20"/>
          <w:szCs w:val="20"/>
          <w:lang w:eastAsia="ru-RU"/>
        </w:rPr>
      </w:pPr>
    </w:p>
    <w:p w:rsidR="00987650" w:rsidRPr="00B06239" w:rsidRDefault="00987650" w:rsidP="00EE53BC">
      <w:pPr>
        <w:shd w:val="clear" w:color="auto" w:fill="FFFFFF"/>
        <w:tabs>
          <w:tab w:val="left" w:pos="709"/>
        </w:tabs>
        <w:spacing w:after="0" w:line="240" w:lineRule="auto"/>
        <w:ind w:firstLine="709"/>
        <w:jc w:val="both"/>
        <w:textAlignment w:val="baseline"/>
        <w:rPr>
          <w:rFonts w:ascii="Times New Roman" w:eastAsia="Times New Roman" w:hAnsi="Times New Roman"/>
          <w:b/>
          <w:sz w:val="28"/>
          <w:szCs w:val="28"/>
          <w:lang w:eastAsia="ru-RU"/>
        </w:rPr>
      </w:pPr>
    </w:p>
    <w:p w:rsidR="00987650" w:rsidRPr="00B06239" w:rsidRDefault="00987650" w:rsidP="00EE53BC">
      <w:pPr>
        <w:shd w:val="clear" w:color="auto" w:fill="FFFFFF"/>
        <w:tabs>
          <w:tab w:val="left" w:pos="709"/>
        </w:tabs>
        <w:spacing w:after="0" w:line="240" w:lineRule="auto"/>
        <w:ind w:firstLine="709"/>
        <w:jc w:val="both"/>
        <w:textAlignment w:val="baseline"/>
        <w:rPr>
          <w:rFonts w:ascii="Times New Roman" w:eastAsia="Times New Roman" w:hAnsi="Times New Roman"/>
          <w:b/>
          <w:sz w:val="28"/>
          <w:szCs w:val="28"/>
          <w:lang w:eastAsia="ru-RU"/>
        </w:rPr>
      </w:pPr>
    </w:p>
    <w:p w:rsidR="00814571" w:rsidRPr="00B06239" w:rsidRDefault="00814571" w:rsidP="00EE53BC">
      <w:pPr>
        <w:shd w:val="clear" w:color="auto" w:fill="FFFFFF"/>
        <w:tabs>
          <w:tab w:val="left" w:pos="709"/>
        </w:tabs>
        <w:spacing w:after="0" w:line="240" w:lineRule="auto"/>
        <w:ind w:firstLine="709"/>
        <w:jc w:val="both"/>
        <w:textAlignment w:val="baseline"/>
        <w:rPr>
          <w:rFonts w:ascii="Times New Roman" w:eastAsia="Times New Roman" w:hAnsi="Times New Roman"/>
          <w:b/>
          <w:color w:val="000000"/>
          <w:sz w:val="28"/>
          <w:szCs w:val="28"/>
          <w:lang w:eastAsia="ru-RU"/>
        </w:rPr>
      </w:pPr>
      <w:r w:rsidRPr="00B06239">
        <w:rPr>
          <w:rFonts w:ascii="Times New Roman" w:eastAsia="Times New Roman" w:hAnsi="Times New Roman"/>
          <w:b/>
          <w:sz w:val="28"/>
          <w:szCs w:val="28"/>
          <w:lang w:eastAsia="ru-RU"/>
        </w:rPr>
        <w:lastRenderedPageBreak/>
        <w:t>2.</w:t>
      </w:r>
      <w:r w:rsidR="005604BE" w:rsidRPr="00B06239">
        <w:rPr>
          <w:rFonts w:ascii="Times New Roman" w:eastAsia="Times New Roman" w:hAnsi="Times New Roman"/>
          <w:b/>
          <w:sz w:val="28"/>
          <w:szCs w:val="28"/>
          <w:lang w:eastAsia="ru-RU"/>
        </w:rPr>
        <w:t>3</w:t>
      </w:r>
      <w:r w:rsidRPr="00B06239">
        <w:rPr>
          <w:rFonts w:ascii="Times New Roman" w:eastAsia="Times New Roman" w:hAnsi="Times New Roman"/>
          <w:b/>
          <w:sz w:val="28"/>
          <w:szCs w:val="28"/>
          <w:lang w:eastAsia="ru-RU"/>
        </w:rPr>
        <w:t xml:space="preserve">.9. </w:t>
      </w:r>
      <w:r w:rsidRPr="00B06239">
        <w:rPr>
          <w:rFonts w:ascii="Times New Roman" w:eastAsia="Times New Roman" w:hAnsi="Times New Roman"/>
          <w:b/>
          <w:color w:val="000000"/>
          <w:sz w:val="28"/>
          <w:szCs w:val="28"/>
          <w:lang w:eastAsia="ru-RU"/>
        </w:rPr>
        <w:t>Рынок услуг перевозок пассажиров наземным транспортом.</w:t>
      </w:r>
    </w:p>
    <w:p w:rsidR="00EE53BC" w:rsidRPr="00B06239" w:rsidRDefault="00EE53BC" w:rsidP="00EE53BC">
      <w:pPr>
        <w:spacing w:line="240" w:lineRule="auto"/>
        <w:ind w:firstLine="708"/>
        <w:jc w:val="both"/>
        <w:rPr>
          <w:rFonts w:ascii="Times New Roman" w:hAnsi="Times New Roman"/>
          <w:sz w:val="28"/>
          <w:szCs w:val="28"/>
        </w:rPr>
      </w:pPr>
      <w:r w:rsidRPr="00B06239">
        <w:rPr>
          <w:rFonts w:ascii="Times New Roman" w:hAnsi="Times New Roman"/>
          <w:sz w:val="28"/>
          <w:szCs w:val="28"/>
        </w:rPr>
        <w:t xml:space="preserve">На территории муниципального образования Брюховецкий район на сегодняшний день действует 11 утвержденных маршрутов регулярного сообщения (10 пригородных и 1 городской). Данные маршруты обслуживают 3 индивидуальных предпринимателя согласно выданным им свидетельств об осуществлении перевозок по результатам проведения конкурса 29 ноября 2016 года. По результатам конкурса транспортное обслуживание пассажиров на маршрутах «ст. Брюховецкая – с. Новое Село», «ст. Брюховецкая – ст. Батуринская», «ст. Брюховецкая – с. Большой Бейсуг», «ст. Брюховецкая – </w:t>
      </w:r>
      <w:proofErr w:type="gramStart"/>
      <w:r w:rsidRPr="00B06239">
        <w:rPr>
          <w:rFonts w:ascii="Times New Roman" w:hAnsi="Times New Roman"/>
          <w:sz w:val="28"/>
          <w:szCs w:val="28"/>
        </w:rPr>
        <w:t>с</w:t>
      </w:r>
      <w:proofErr w:type="gramEnd"/>
      <w:r w:rsidRPr="00B06239">
        <w:rPr>
          <w:rFonts w:ascii="Times New Roman" w:hAnsi="Times New Roman"/>
          <w:sz w:val="28"/>
          <w:szCs w:val="28"/>
        </w:rPr>
        <w:t>. Свободное», «ст. Брюховецкая – х. Малый Бейсуг», «ст. Переясловская (СОШ № 7) – ст. Брюховецкая (АС)», «ст. Переясловская (Табачная) – ст. Брюховецкая (Контейнерная)», «ст. Брюховецкая – х. Красная Нива» и маршрут № 3 осуществляет И.П. Кравцов А.Н.,  на маршруте «ст. Брюховецкая – пос. Лебяжий остров» И.П. Власенко Е.</w:t>
      </w:r>
      <w:proofErr w:type="gramStart"/>
      <w:r w:rsidRPr="00B06239">
        <w:rPr>
          <w:rFonts w:ascii="Times New Roman" w:hAnsi="Times New Roman"/>
          <w:sz w:val="28"/>
          <w:szCs w:val="28"/>
        </w:rPr>
        <w:t>В</w:t>
      </w:r>
      <w:proofErr w:type="gramEnd"/>
      <w:r w:rsidRPr="00B06239">
        <w:rPr>
          <w:rFonts w:ascii="Times New Roman" w:hAnsi="Times New Roman"/>
          <w:sz w:val="28"/>
          <w:szCs w:val="28"/>
        </w:rPr>
        <w:t xml:space="preserve"> и </w:t>
      </w:r>
      <w:proofErr w:type="gramStart"/>
      <w:r w:rsidRPr="00B06239">
        <w:rPr>
          <w:rFonts w:ascii="Times New Roman" w:hAnsi="Times New Roman"/>
          <w:sz w:val="28"/>
          <w:szCs w:val="28"/>
        </w:rPr>
        <w:t>на</w:t>
      </w:r>
      <w:proofErr w:type="gramEnd"/>
      <w:r w:rsidRPr="00B06239">
        <w:rPr>
          <w:rFonts w:ascii="Times New Roman" w:hAnsi="Times New Roman"/>
          <w:sz w:val="28"/>
          <w:szCs w:val="28"/>
        </w:rPr>
        <w:t xml:space="preserve"> маршруте «ст. Брюховецкая – х. </w:t>
      </w:r>
      <w:proofErr w:type="spellStart"/>
      <w:r w:rsidRPr="00B06239">
        <w:rPr>
          <w:rFonts w:ascii="Times New Roman" w:hAnsi="Times New Roman"/>
          <w:sz w:val="28"/>
          <w:szCs w:val="28"/>
        </w:rPr>
        <w:t>Гарбузовая</w:t>
      </w:r>
      <w:proofErr w:type="spellEnd"/>
      <w:r w:rsidRPr="00B06239">
        <w:rPr>
          <w:rFonts w:ascii="Times New Roman" w:hAnsi="Times New Roman"/>
          <w:sz w:val="28"/>
          <w:szCs w:val="28"/>
        </w:rPr>
        <w:t xml:space="preserve"> Балка» И.П. </w:t>
      </w:r>
      <w:proofErr w:type="spellStart"/>
      <w:r w:rsidRPr="00B06239">
        <w:rPr>
          <w:rFonts w:ascii="Times New Roman" w:hAnsi="Times New Roman"/>
          <w:sz w:val="28"/>
          <w:szCs w:val="28"/>
        </w:rPr>
        <w:t>Труш</w:t>
      </w:r>
      <w:proofErr w:type="spellEnd"/>
      <w:r w:rsidRPr="00B06239">
        <w:rPr>
          <w:rFonts w:ascii="Times New Roman" w:hAnsi="Times New Roman"/>
          <w:sz w:val="28"/>
          <w:szCs w:val="28"/>
        </w:rPr>
        <w:t xml:space="preserve"> А.И. Данным перевозчикам выдано свидетельство об осуществлении перевозок и карты соответствующих маршрутов сроком на 7 лет.</w:t>
      </w:r>
    </w:p>
    <w:p w:rsidR="00EE53BC" w:rsidRPr="00B06239" w:rsidRDefault="00EE53BC" w:rsidP="00EE53BC">
      <w:pPr>
        <w:autoSpaceDE w:val="0"/>
        <w:spacing w:line="240" w:lineRule="auto"/>
        <w:ind w:firstLine="708"/>
        <w:jc w:val="both"/>
        <w:rPr>
          <w:rFonts w:ascii="Times New Roman" w:hAnsi="Times New Roman"/>
          <w:sz w:val="28"/>
          <w:szCs w:val="28"/>
        </w:rPr>
      </w:pPr>
      <w:r w:rsidRPr="00B06239">
        <w:rPr>
          <w:rFonts w:ascii="Times New Roman" w:hAnsi="Times New Roman"/>
          <w:sz w:val="28"/>
          <w:szCs w:val="28"/>
        </w:rPr>
        <w:t>Проблемами в данной отрасли является сильная изношенность подвижного состава, средний возраст которого составляет 8 лет и постепенно падающий объем оказываемых услуг, в связи с уменьшением количества пассажиров, пользующихся услугами пассажирского транспорта.</w:t>
      </w:r>
    </w:p>
    <w:p w:rsidR="00814571" w:rsidRPr="00B06239" w:rsidRDefault="00814571" w:rsidP="00814571">
      <w:pPr>
        <w:shd w:val="clear" w:color="auto" w:fill="FFFFFF"/>
        <w:tabs>
          <w:tab w:val="left" w:pos="993"/>
        </w:tabs>
        <w:spacing w:after="0" w:line="240" w:lineRule="auto"/>
        <w:textAlignment w:val="baseline"/>
        <w:rPr>
          <w:rFonts w:ascii="Times New Roman" w:eastAsia="Times New Roman" w:hAnsi="Times New Roman"/>
          <w:b/>
          <w:color w:val="000000"/>
          <w:sz w:val="20"/>
          <w:szCs w:val="20"/>
          <w:lang w:eastAsia="ru-RU"/>
        </w:rPr>
      </w:pPr>
    </w:p>
    <w:p w:rsidR="00814571" w:rsidRPr="00B06239" w:rsidRDefault="00814571" w:rsidP="00814571">
      <w:pPr>
        <w:shd w:val="clear" w:color="auto" w:fill="FFFFFF"/>
        <w:tabs>
          <w:tab w:val="left" w:pos="993"/>
        </w:tabs>
        <w:spacing w:after="0" w:line="240" w:lineRule="auto"/>
        <w:ind w:left="709"/>
        <w:contextualSpacing/>
        <w:textAlignment w:val="baseline"/>
        <w:rPr>
          <w:rFonts w:ascii="Times New Roman" w:eastAsia="Times New Roman" w:hAnsi="Times New Roman"/>
          <w:b/>
          <w:color w:val="000000"/>
          <w:sz w:val="28"/>
          <w:szCs w:val="28"/>
          <w:lang w:eastAsia="ru-RU"/>
        </w:rPr>
      </w:pPr>
      <w:r w:rsidRPr="00B06239">
        <w:rPr>
          <w:rFonts w:ascii="Times New Roman" w:eastAsia="Times New Roman" w:hAnsi="Times New Roman"/>
          <w:b/>
          <w:sz w:val="28"/>
          <w:szCs w:val="28"/>
          <w:lang w:eastAsia="ru-RU"/>
        </w:rPr>
        <w:t>2.</w:t>
      </w:r>
      <w:r w:rsidR="005604BE" w:rsidRPr="00B06239">
        <w:rPr>
          <w:rFonts w:ascii="Times New Roman" w:eastAsia="Times New Roman" w:hAnsi="Times New Roman"/>
          <w:b/>
          <w:sz w:val="28"/>
          <w:szCs w:val="28"/>
          <w:lang w:eastAsia="ru-RU"/>
        </w:rPr>
        <w:t>3</w:t>
      </w:r>
      <w:r w:rsidRPr="00B06239">
        <w:rPr>
          <w:rFonts w:ascii="Times New Roman" w:eastAsia="Times New Roman" w:hAnsi="Times New Roman"/>
          <w:b/>
          <w:sz w:val="28"/>
          <w:szCs w:val="28"/>
          <w:lang w:eastAsia="ru-RU"/>
        </w:rPr>
        <w:t xml:space="preserve">.10. </w:t>
      </w:r>
      <w:r w:rsidRPr="00B06239">
        <w:rPr>
          <w:rFonts w:ascii="Times New Roman" w:eastAsia="Times New Roman" w:hAnsi="Times New Roman"/>
          <w:b/>
          <w:color w:val="000000"/>
          <w:sz w:val="28"/>
          <w:szCs w:val="28"/>
          <w:lang w:eastAsia="ru-RU"/>
        </w:rPr>
        <w:t>Рынок услуг связи.</w:t>
      </w:r>
    </w:p>
    <w:p w:rsidR="00814571" w:rsidRPr="00B06239" w:rsidRDefault="00814571" w:rsidP="00814571">
      <w:pPr>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На территории Брюховецкого района представляют услуги 4 оператора сотовой связи – МТС, Билайн, Мегафон, ТЕЛЕ-2.</w:t>
      </w:r>
    </w:p>
    <w:p w:rsidR="00814571" w:rsidRPr="00B06239" w:rsidRDefault="00814571" w:rsidP="00814571">
      <w:pPr>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Данные об обороте хозяйствующий субъектов в администрации муниципального образования Брюховецкий район отсутствуют.</w:t>
      </w:r>
    </w:p>
    <w:p w:rsidR="00814571" w:rsidRPr="00B06239" w:rsidRDefault="00814571" w:rsidP="00814571">
      <w:pPr>
        <w:shd w:val="clear" w:color="auto" w:fill="FFFFFF"/>
        <w:tabs>
          <w:tab w:val="left" w:pos="993"/>
        </w:tabs>
        <w:spacing w:after="0" w:line="240" w:lineRule="auto"/>
        <w:ind w:left="709"/>
        <w:contextualSpacing/>
        <w:textAlignment w:val="baseline"/>
        <w:rPr>
          <w:rFonts w:ascii="Times New Roman" w:eastAsia="Times New Roman" w:hAnsi="Times New Roman"/>
          <w:b/>
          <w:color w:val="000000"/>
          <w:sz w:val="20"/>
          <w:szCs w:val="20"/>
          <w:lang w:eastAsia="ru-RU"/>
        </w:rPr>
      </w:pPr>
    </w:p>
    <w:p w:rsidR="00814571" w:rsidRPr="00B06239" w:rsidRDefault="00814571" w:rsidP="00814571">
      <w:pPr>
        <w:shd w:val="clear" w:color="auto" w:fill="FFFFFF"/>
        <w:tabs>
          <w:tab w:val="left" w:pos="993"/>
        </w:tabs>
        <w:spacing w:after="0" w:line="240" w:lineRule="auto"/>
        <w:ind w:left="709"/>
        <w:contextualSpacing/>
        <w:textAlignment w:val="baseline"/>
        <w:rPr>
          <w:rFonts w:ascii="Times New Roman" w:eastAsia="Times New Roman" w:hAnsi="Times New Roman"/>
          <w:b/>
          <w:color w:val="000000"/>
          <w:sz w:val="28"/>
          <w:szCs w:val="28"/>
          <w:lang w:eastAsia="ru-RU"/>
        </w:rPr>
      </w:pPr>
      <w:r w:rsidRPr="00B06239">
        <w:rPr>
          <w:rFonts w:ascii="Times New Roman" w:eastAsia="Times New Roman" w:hAnsi="Times New Roman"/>
          <w:b/>
          <w:sz w:val="28"/>
          <w:szCs w:val="28"/>
          <w:lang w:eastAsia="ru-RU"/>
        </w:rPr>
        <w:t>2.</w:t>
      </w:r>
      <w:r w:rsidR="005604BE" w:rsidRPr="00B06239">
        <w:rPr>
          <w:rFonts w:ascii="Times New Roman" w:eastAsia="Times New Roman" w:hAnsi="Times New Roman"/>
          <w:b/>
          <w:sz w:val="28"/>
          <w:szCs w:val="28"/>
          <w:lang w:eastAsia="ru-RU"/>
        </w:rPr>
        <w:t>3</w:t>
      </w:r>
      <w:r w:rsidRPr="00B06239">
        <w:rPr>
          <w:rFonts w:ascii="Times New Roman" w:eastAsia="Times New Roman" w:hAnsi="Times New Roman"/>
          <w:b/>
          <w:sz w:val="28"/>
          <w:szCs w:val="28"/>
          <w:lang w:eastAsia="ru-RU"/>
        </w:rPr>
        <w:t xml:space="preserve">.11. </w:t>
      </w:r>
      <w:r w:rsidRPr="00B06239">
        <w:rPr>
          <w:rFonts w:ascii="Times New Roman" w:eastAsia="Times New Roman" w:hAnsi="Times New Roman"/>
          <w:b/>
          <w:color w:val="000000"/>
          <w:sz w:val="28"/>
          <w:szCs w:val="28"/>
          <w:lang w:eastAsia="ru-RU"/>
        </w:rPr>
        <w:t>Рынок услуг социального обслуживания населения.</w:t>
      </w:r>
    </w:p>
    <w:p w:rsidR="00814571" w:rsidRPr="00B06239" w:rsidRDefault="00814571" w:rsidP="00814571">
      <w:pPr>
        <w:shd w:val="clear" w:color="auto" w:fill="FFFFFF"/>
        <w:tabs>
          <w:tab w:val="left" w:pos="993"/>
        </w:tabs>
        <w:spacing w:after="0" w:line="240" w:lineRule="auto"/>
        <w:ind w:firstLine="709"/>
        <w:contextualSpacing/>
        <w:jc w:val="both"/>
        <w:textAlignment w:val="baseline"/>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Рынок услуг социального обслуживания населения в муниципальном образовании представлен государственными бюджетными учреждениями социального обслуживания Краснодарского края: «Брюховецкий комплексный центр социального обслуживания населения», «Брюховецкий специальный дом-интернат для престарелых и инвалидов».</w:t>
      </w:r>
    </w:p>
    <w:p w:rsidR="00814571" w:rsidRPr="00B06239" w:rsidRDefault="00814571" w:rsidP="00814571">
      <w:pPr>
        <w:shd w:val="clear" w:color="auto" w:fill="FFFFFF"/>
        <w:tabs>
          <w:tab w:val="left" w:pos="993"/>
        </w:tabs>
        <w:spacing w:after="0" w:line="240" w:lineRule="auto"/>
        <w:ind w:firstLine="709"/>
        <w:contextualSpacing/>
        <w:jc w:val="both"/>
        <w:textAlignment w:val="baseline"/>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 xml:space="preserve">Организаций частной собственности по услугам социального обслуживания населения на территории района не зарегистрировано. </w:t>
      </w:r>
    </w:p>
    <w:p w:rsidR="00814571" w:rsidRPr="00B06239" w:rsidRDefault="00814571" w:rsidP="00814571">
      <w:pPr>
        <w:shd w:val="clear" w:color="auto" w:fill="FFFFFF"/>
        <w:tabs>
          <w:tab w:val="left" w:pos="993"/>
        </w:tabs>
        <w:spacing w:after="0" w:line="240" w:lineRule="auto"/>
        <w:ind w:firstLine="709"/>
        <w:contextualSpacing/>
        <w:jc w:val="both"/>
        <w:textAlignment w:val="baseline"/>
        <w:rPr>
          <w:rFonts w:ascii="Times New Roman" w:eastAsia="Times New Roman" w:hAnsi="Times New Roman"/>
          <w:color w:val="000000"/>
          <w:sz w:val="20"/>
          <w:szCs w:val="20"/>
          <w:lang w:eastAsia="ru-RU"/>
        </w:rPr>
      </w:pPr>
    </w:p>
    <w:p w:rsidR="00814571" w:rsidRPr="00B06239" w:rsidRDefault="00814571" w:rsidP="00814571">
      <w:pPr>
        <w:tabs>
          <w:tab w:val="left" w:pos="709"/>
          <w:tab w:val="left" w:pos="1134"/>
        </w:tabs>
        <w:spacing w:after="0" w:line="240" w:lineRule="auto"/>
        <w:contextualSpacing/>
        <w:jc w:val="both"/>
        <w:rPr>
          <w:rFonts w:ascii="Times New Roman" w:eastAsia="Times New Roman" w:hAnsi="Times New Roman"/>
          <w:b/>
          <w:color w:val="000000"/>
          <w:sz w:val="28"/>
          <w:szCs w:val="28"/>
          <w:lang w:eastAsia="ru-RU"/>
        </w:rPr>
      </w:pPr>
      <w:r w:rsidRPr="00B06239">
        <w:rPr>
          <w:rFonts w:ascii="Times New Roman" w:eastAsia="Times New Roman" w:hAnsi="Times New Roman"/>
          <w:b/>
          <w:color w:val="000000"/>
          <w:sz w:val="20"/>
          <w:szCs w:val="20"/>
          <w:lang w:eastAsia="ru-RU"/>
        </w:rPr>
        <w:tab/>
      </w:r>
      <w:r w:rsidRPr="00B06239">
        <w:rPr>
          <w:rFonts w:ascii="Times New Roman" w:eastAsia="Times New Roman" w:hAnsi="Times New Roman"/>
          <w:b/>
          <w:sz w:val="28"/>
          <w:szCs w:val="28"/>
          <w:lang w:eastAsia="ru-RU"/>
        </w:rPr>
        <w:t>2.</w:t>
      </w:r>
      <w:r w:rsidR="005604BE" w:rsidRPr="00B06239">
        <w:rPr>
          <w:rFonts w:ascii="Times New Roman" w:eastAsia="Times New Roman" w:hAnsi="Times New Roman"/>
          <w:b/>
          <w:sz w:val="28"/>
          <w:szCs w:val="28"/>
          <w:lang w:eastAsia="ru-RU"/>
        </w:rPr>
        <w:t>4</w:t>
      </w:r>
      <w:r w:rsidRPr="00B06239">
        <w:rPr>
          <w:rFonts w:ascii="Times New Roman" w:eastAsia="Times New Roman" w:hAnsi="Times New Roman"/>
          <w:b/>
          <w:sz w:val="28"/>
          <w:szCs w:val="28"/>
          <w:lang w:eastAsia="ru-RU"/>
        </w:rPr>
        <w:t>.</w:t>
      </w:r>
      <w:r w:rsidRPr="00B06239">
        <w:rPr>
          <w:rFonts w:ascii="Times New Roman" w:eastAsia="Times New Roman" w:hAnsi="Times New Roman"/>
          <w:b/>
          <w:color w:val="000000"/>
          <w:sz w:val="28"/>
          <w:szCs w:val="28"/>
          <w:lang w:eastAsia="ru-RU"/>
        </w:rPr>
        <w:t xml:space="preserve"> Определение перечня приоритетных рынков для  муниципального образования, их характеристика.</w:t>
      </w:r>
    </w:p>
    <w:p w:rsidR="00814571" w:rsidRPr="00B06239" w:rsidRDefault="00814571" w:rsidP="00814571">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Администрацией муниципального образования Брюховецкий район определены два приоритетных рынка для  района:</w:t>
      </w:r>
    </w:p>
    <w:p w:rsidR="00814571" w:rsidRPr="00B06239" w:rsidRDefault="00814571" w:rsidP="00814571">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t>Рынок услуг детского отдыха и оздоровления – в настоящее время представлен одним индивидуальным предпринимателем, связанным с размещением в центральном парке станицы Брюховецкой игровых аттракционов.</w:t>
      </w:r>
    </w:p>
    <w:p w:rsidR="00814571" w:rsidRPr="00B06239" w:rsidRDefault="00814571" w:rsidP="00814571">
      <w:pPr>
        <w:tabs>
          <w:tab w:val="left" w:pos="709"/>
          <w:tab w:val="left" w:pos="993"/>
        </w:tabs>
        <w:spacing w:after="0" w:line="240" w:lineRule="auto"/>
        <w:ind w:firstLine="709"/>
        <w:contextualSpacing/>
        <w:jc w:val="both"/>
        <w:rPr>
          <w:rFonts w:ascii="Times New Roman" w:eastAsia="Times New Roman" w:hAnsi="Times New Roman"/>
          <w:color w:val="000000"/>
          <w:sz w:val="28"/>
          <w:szCs w:val="28"/>
          <w:lang w:eastAsia="ru-RU"/>
        </w:rPr>
      </w:pPr>
      <w:r w:rsidRPr="00B06239">
        <w:rPr>
          <w:rFonts w:ascii="Times New Roman" w:eastAsia="Times New Roman" w:hAnsi="Times New Roman"/>
          <w:color w:val="000000"/>
          <w:sz w:val="28"/>
          <w:szCs w:val="28"/>
          <w:lang w:eastAsia="ru-RU"/>
        </w:rPr>
        <w:lastRenderedPageBreak/>
        <w:t>Рынок услуг дополнительного образования детей – данная услуга отсутствует на территории района.</w:t>
      </w:r>
    </w:p>
    <w:p w:rsidR="00943A50" w:rsidRPr="00B06239" w:rsidRDefault="00943A50" w:rsidP="0036374C">
      <w:pPr>
        <w:tabs>
          <w:tab w:val="left" w:pos="709"/>
          <w:tab w:val="left" w:pos="993"/>
        </w:tabs>
        <w:spacing w:after="0" w:line="240" w:lineRule="auto"/>
        <w:contextualSpacing/>
        <w:jc w:val="both"/>
        <w:rPr>
          <w:rFonts w:ascii="Times New Roman" w:eastAsia="Times New Roman" w:hAnsi="Times New Roman"/>
          <w:color w:val="000000"/>
          <w:sz w:val="28"/>
          <w:szCs w:val="28"/>
          <w:lang w:eastAsia="ru-RU"/>
        </w:rPr>
      </w:pPr>
    </w:p>
    <w:p w:rsidR="004F03C8" w:rsidRPr="00B06239" w:rsidRDefault="00995311" w:rsidP="000111AF">
      <w:pPr>
        <w:spacing w:after="0" w:line="240" w:lineRule="auto"/>
        <w:ind w:firstLine="709"/>
        <w:jc w:val="center"/>
        <w:rPr>
          <w:rFonts w:ascii="Times New Roman" w:eastAsia="Times New Roman" w:hAnsi="Times New Roman"/>
          <w:b/>
          <w:sz w:val="28"/>
          <w:szCs w:val="28"/>
          <w:lang w:eastAsia="ru-RU"/>
        </w:rPr>
      </w:pPr>
      <w:r w:rsidRPr="00B06239">
        <w:rPr>
          <w:rFonts w:ascii="Times New Roman" w:hAnsi="Times New Roman"/>
          <w:b/>
          <w:sz w:val="28"/>
          <w:szCs w:val="28"/>
        </w:rPr>
        <w:t xml:space="preserve">Раздел 3. </w:t>
      </w:r>
      <w:r w:rsidR="004F03C8" w:rsidRPr="00B06239">
        <w:rPr>
          <w:rFonts w:ascii="Times New Roman" w:eastAsia="Times New Roman" w:hAnsi="Times New Roman"/>
          <w:b/>
          <w:sz w:val="28"/>
          <w:szCs w:val="28"/>
          <w:lang w:eastAsia="ru-RU"/>
        </w:rPr>
        <w:t xml:space="preserve">Реализация ведомственного плана по содействию развитию конкуренции и развитию конкурентной среды в муниципальном образовании </w:t>
      </w:r>
    </w:p>
    <w:p w:rsidR="000111AF" w:rsidRPr="00B06239" w:rsidRDefault="000111AF" w:rsidP="000111AF">
      <w:pPr>
        <w:spacing w:after="0" w:line="240" w:lineRule="auto"/>
        <w:ind w:firstLine="709"/>
        <w:jc w:val="center"/>
        <w:rPr>
          <w:rFonts w:ascii="Times New Roman" w:eastAsia="Times New Roman" w:hAnsi="Times New Roman"/>
          <w:b/>
          <w:sz w:val="28"/>
          <w:szCs w:val="28"/>
          <w:lang w:eastAsia="ru-RU"/>
        </w:rPr>
      </w:pPr>
    </w:p>
    <w:p w:rsidR="000111AF" w:rsidRPr="00B06239" w:rsidRDefault="000111AF" w:rsidP="000111AF">
      <w:pPr>
        <w:spacing w:after="0" w:line="240" w:lineRule="auto"/>
        <w:ind w:firstLine="709"/>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В целях содействия развитию конкурентной среды в муниципальном образовании Брюховецкий район администрацией муниципального образования Брюховецкий район 16 мая 2016 года был утвержден План мероприятий («дорожная карта») по содействию развития конкуренции и по развитию конкурентной среды муниципального образования Брюховецкий район.</w:t>
      </w:r>
    </w:p>
    <w:p w:rsidR="00A8121C" w:rsidRPr="00B06239" w:rsidRDefault="00A8121C" w:rsidP="00A148C7">
      <w:pPr>
        <w:spacing w:after="0" w:line="240" w:lineRule="auto"/>
        <w:ind w:firstLine="709"/>
        <w:jc w:val="both"/>
        <w:rPr>
          <w:rFonts w:ascii="Times New Roman" w:hAnsi="Times New Roman"/>
          <w:i/>
          <w:iCs/>
          <w:sz w:val="28"/>
          <w:szCs w:val="28"/>
        </w:rPr>
      </w:pPr>
      <w:r w:rsidRPr="00B06239">
        <w:rPr>
          <w:rFonts w:ascii="Times New Roman" w:hAnsi="Times New Roman"/>
          <w:sz w:val="28"/>
          <w:szCs w:val="28"/>
        </w:rPr>
        <w:t>Информаци</w:t>
      </w:r>
      <w:r w:rsidR="00A148C7" w:rsidRPr="00B06239">
        <w:rPr>
          <w:rFonts w:ascii="Times New Roman" w:hAnsi="Times New Roman"/>
          <w:sz w:val="28"/>
          <w:szCs w:val="28"/>
        </w:rPr>
        <w:t>я</w:t>
      </w:r>
      <w:r w:rsidRPr="00B06239">
        <w:rPr>
          <w:rFonts w:ascii="Times New Roman" w:hAnsi="Times New Roman"/>
          <w:sz w:val="28"/>
          <w:szCs w:val="28"/>
        </w:rPr>
        <w:t xml:space="preserve"> о реализации </w:t>
      </w:r>
      <w:r w:rsidR="000111AF" w:rsidRPr="00B06239">
        <w:rPr>
          <w:rFonts w:ascii="Times New Roman" w:eastAsia="Times New Roman" w:hAnsi="Times New Roman"/>
          <w:sz w:val="28"/>
          <w:szCs w:val="28"/>
          <w:lang w:eastAsia="ru-RU"/>
        </w:rPr>
        <w:t xml:space="preserve">Плана мероприятий («дорожная карта») по содействию развития конкуренции и по развитию конкурентной среды муниципального образования Брюховецкий район </w:t>
      </w:r>
      <w:r w:rsidR="00D4749C" w:rsidRPr="00B06239">
        <w:rPr>
          <w:rFonts w:ascii="Times New Roman" w:eastAsia="Times New Roman" w:hAnsi="Times New Roman"/>
          <w:sz w:val="28"/>
          <w:szCs w:val="28"/>
          <w:lang w:eastAsia="ru-RU"/>
        </w:rPr>
        <w:t>за 2016 год прилагается (</w:t>
      </w:r>
      <w:r w:rsidR="00A148C7" w:rsidRPr="00B06239">
        <w:rPr>
          <w:rFonts w:ascii="Times New Roman" w:hAnsi="Times New Roman"/>
          <w:iCs/>
          <w:sz w:val="28"/>
          <w:szCs w:val="28"/>
        </w:rPr>
        <w:t>ссылка на документ в сети Интернет:</w:t>
      </w:r>
      <w:r w:rsidR="00A148C7" w:rsidRPr="00B06239">
        <w:rPr>
          <w:rFonts w:ascii="Times New Roman" w:hAnsi="Times New Roman"/>
          <w:i/>
          <w:iCs/>
          <w:sz w:val="28"/>
          <w:szCs w:val="28"/>
        </w:rPr>
        <w:t xml:space="preserve">                       </w:t>
      </w:r>
      <w:r w:rsidR="00A148C7" w:rsidRPr="00B06239">
        <w:rPr>
          <w:rFonts w:ascii="Times New Roman" w:eastAsia="Times New Roman" w:hAnsi="Times New Roman"/>
          <w:sz w:val="28"/>
          <w:szCs w:val="28"/>
          <w:lang w:eastAsia="ru-RU"/>
        </w:rPr>
        <w:t xml:space="preserve"> </w:t>
      </w:r>
      <w:r w:rsidR="00D4749C" w:rsidRPr="00B06239">
        <w:rPr>
          <w:rFonts w:ascii="Times New Roman" w:eastAsia="Times New Roman" w:hAnsi="Times New Roman"/>
          <w:sz w:val="28"/>
          <w:szCs w:val="28"/>
          <w:lang w:eastAsia="ru-RU"/>
        </w:rPr>
        <w:t>http://bruhoveckaya.ru/vlast/administraciya/otdels/upr_ekonom_prognoz/standart-razvitiya-konkurentsii/?bitrix_include_areas=N&amp;clear_cache=Y).</w:t>
      </w:r>
    </w:p>
    <w:p w:rsidR="00A148C7" w:rsidRPr="00B06239" w:rsidRDefault="00A148C7" w:rsidP="00A8121C">
      <w:pPr>
        <w:spacing w:before="120" w:after="120" w:line="276" w:lineRule="auto"/>
        <w:ind w:firstLine="709"/>
        <w:jc w:val="center"/>
        <w:rPr>
          <w:rFonts w:ascii="Times New Roman" w:hAnsi="Times New Roman"/>
          <w:b/>
          <w:bCs/>
          <w:sz w:val="28"/>
          <w:szCs w:val="28"/>
        </w:rPr>
      </w:pPr>
    </w:p>
    <w:p w:rsidR="00A8121C" w:rsidRPr="00B06239" w:rsidRDefault="00A8121C" w:rsidP="00581BE5">
      <w:pPr>
        <w:spacing w:after="0" w:line="240" w:lineRule="auto"/>
        <w:ind w:firstLine="709"/>
        <w:jc w:val="center"/>
        <w:rPr>
          <w:rFonts w:ascii="Times New Roman" w:eastAsia="Times New Roman" w:hAnsi="Times New Roman"/>
          <w:b/>
          <w:color w:val="000000"/>
          <w:sz w:val="28"/>
          <w:szCs w:val="24"/>
          <w:lang w:eastAsia="ru-RU"/>
        </w:rPr>
      </w:pPr>
      <w:r w:rsidRPr="00B06239">
        <w:rPr>
          <w:rFonts w:ascii="Times New Roman" w:hAnsi="Times New Roman"/>
          <w:b/>
          <w:bCs/>
          <w:sz w:val="28"/>
          <w:szCs w:val="28"/>
        </w:rPr>
        <w:t xml:space="preserve">Раздел 4. </w:t>
      </w:r>
      <w:r w:rsidRPr="00B06239">
        <w:rPr>
          <w:rFonts w:ascii="Times New Roman" w:hAnsi="Times New Roman"/>
          <w:b/>
          <w:sz w:val="28"/>
          <w:szCs w:val="28"/>
        </w:rPr>
        <w:t xml:space="preserve">Создание и реализация механизмов общественного </w:t>
      </w:r>
      <w:proofErr w:type="gramStart"/>
      <w:r w:rsidRPr="00B06239">
        <w:rPr>
          <w:rFonts w:ascii="Times New Roman" w:hAnsi="Times New Roman"/>
          <w:b/>
          <w:sz w:val="28"/>
          <w:szCs w:val="28"/>
        </w:rPr>
        <w:t>контроля за</w:t>
      </w:r>
      <w:proofErr w:type="gramEnd"/>
      <w:r w:rsidRPr="00B06239">
        <w:rPr>
          <w:rFonts w:ascii="Times New Roman" w:hAnsi="Times New Roman"/>
          <w:b/>
          <w:sz w:val="28"/>
          <w:szCs w:val="28"/>
        </w:rPr>
        <w:t xml:space="preserve"> деятельностью субъектов естественных монополий.</w:t>
      </w:r>
    </w:p>
    <w:p w:rsidR="003D34D1" w:rsidRPr="003D34D1" w:rsidRDefault="003D34D1" w:rsidP="003D34D1">
      <w:pPr>
        <w:tabs>
          <w:tab w:val="left" w:pos="709"/>
        </w:tabs>
        <w:spacing w:after="0" w:line="240" w:lineRule="auto"/>
        <w:ind w:firstLine="709"/>
        <w:contextualSpacing/>
        <w:jc w:val="both"/>
        <w:rPr>
          <w:rFonts w:ascii="Times New Roman" w:hAnsi="Times New Roman"/>
          <w:sz w:val="28"/>
          <w:szCs w:val="28"/>
          <w:lang w:eastAsia="ru-RU"/>
        </w:rPr>
      </w:pPr>
      <w:r w:rsidRPr="003D34D1">
        <w:rPr>
          <w:rFonts w:ascii="Times New Roman" w:hAnsi="Times New Roman"/>
          <w:sz w:val="28"/>
          <w:szCs w:val="28"/>
          <w:lang w:eastAsia="ru-RU"/>
        </w:rPr>
        <w:t xml:space="preserve">К естественным монополиям в муниципальном образовании </w:t>
      </w:r>
      <w:r w:rsidRPr="00B06239">
        <w:rPr>
          <w:rFonts w:ascii="Times New Roman" w:hAnsi="Times New Roman"/>
          <w:sz w:val="28"/>
          <w:szCs w:val="28"/>
          <w:lang w:eastAsia="ru-RU"/>
        </w:rPr>
        <w:t xml:space="preserve">Брюховецкий </w:t>
      </w:r>
      <w:r w:rsidRPr="003D34D1">
        <w:rPr>
          <w:rFonts w:ascii="Times New Roman" w:hAnsi="Times New Roman"/>
          <w:sz w:val="28"/>
          <w:szCs w:val="28"/>
          <w:lang w:eastAsia="ru-RU"/>
        </w:rPr>
        <w:t xml:space="preserve"> район можно отнести следующие предприятия:</w:t>
      </w:r>
    </w:p>
    <w:p w:rsidR="003D34D1" w:rsidRPr="003D34D1" w:rsidRDefault="003D34D1" w:rsidP="003D34D1">
      <w:pPr>
        <w:tabs>
          <w:tab w:val="left" w:pos="709"/>
        </w:tabs>
        <w:spacing w:after="0" w:line="240" w:lineRule="auto"/>
        <w:ind w:firstLine="709"/>
        <w:contextualSpacing/>
        <w:jc w:val="both"/>
        <w:rPr>
          <w:rFonts w:ascii="Times New Roman" w:hAnsi="Times New Roman"/>
          <w:sz w:val="28"/>
          <w:szCs w:val="28"/>
          <w:lang w:eastAsia="ru-RU"/>
        </w:rPr>
      </w:pPr>
      <w:r w:rsidRPr="00B06239">
        <w:rPr>
          <w:rFonts w:ascii="Times New Roman" w:hAnsi="Times New Roman"/>
          <w:sz w:val="28"/>
          <w:szCs w:val="28"/>
          <w:lang w:eastAsia="ru-RU"/>
        </w:rPr>
        <w:t>Филиала ПАО «Кубаньэнерго» Тимашевские электрические сети</w:t>
      </w:r>
      <w:r w:rsidRPr="003D34D1">
        <w:rPr>
          <w:rFonts w:ascii="Times New Roman" w:hAnsi="Times New Roman"/>
          <w:sz w:val="28"/>
          <w:szCs w:val="28"/>
          <w:lang w:eastAsia="ru-RU"/>
        </w:rPr>
        <w:t xml:space="preserve"> - электрическая энергия. Конкуренция отсутствует.</w:t>
      </w:r>
    </w:p>
    <w:p w:rsidR="003D34D1" w:rsidRPr="003D34D1" w:rsidRDefault="003D34D1" w:rsidP="003D34D1">
      <w:pPr>
        <w:tabs>
          <w:tab w:val="left" w:pos="709"/>
        </w:tabs>
        <w:spacing w:after="0" w:line="240" w:lineRule="auto"/>
        <w:ind w:firstLine="709"/>
        <w:contextualSpacing/>
        <w:jc w:val="both"/>
        <w:rPr>
          <w:rFonts w:ascii="Times New Roman" w:hAnsi="Times New Roman"/>
          <w:sz w:val="28"/>
          <w:szCs w:val="28"/>
          <w:lang w:eastAsia="ru-RU"/>
        </w:rPr>
      </w:pPr>
      <w:r w:rsidRPr="00B06239">
        <w:rPr>
          <w:rFonts w:ascii="Times New Roman" w:hAnsi="Times New Roman"/>
          <w:sz w:val="28"/>
          <w:szCs w:val="28"/>
          <w:lang w:eastAsia="ru-RU"/>
        </w:rPr>
        <w:t xml:space="preserve">ООО «Брюховецкое водопроводное хозяйство» </w:t>
      </w:r>
      <w:r w:rsidRPr="003D34D1">
        <w:rPr>
          <w:rFonts w:ascii="Times New Roman" w:hAnsi="Times New Roman"/>
          <w:sz w:val="28"/>
          <w:szCs w:val="28"/>
          <w:lang w:eastAsia="ru-RU"/>
        </w:rPr>
        <w:t xml:space="preserve">– водоснабжение. Конкуренция отсутствует. </w:t>
      </w:r>
    </w:p>
    <w:p w:rsidR="003D34D1" w:rsidRPr="003D34D1" w:rsidRDefault="003D34D1" w:rsidP="003D34D1">
      <w:pPr>
        <w:tabs>
          <w:tab w:val="left" w:pos="709"/>
        </w:tabs>
        <w:spacing w:after="0" w:line="240" w:lineRule="auto"/>
        <w:ind w:firstLine="709"/>
        <w:contextualSpacing/>
        <w:jc w:val="both"/>
        <w:rPr>
          <w:rFonts w:ascii="Times New Roman" w:hAnsi="Times New Roman"/>
          <w:sz w:val="28"/>
          <w:szCs w:val="28"/>
          <w:lang w:eastAsia="ru-RU"/>
        </w:rPr>
      </w:pPr>
      <w:r w:rsidRPr="00B06239">
        <w:rPr>
          <w:rFonts w:ascii="Times New Roman" w:hAnsi="Times New Roman"/>
          <w:sz w:val="28"/>
          <w:szCs w:val="28"/>
          <w:lang w:eastAsia="ru-RU"/>
        </w:rPr>
        <w:t>АО «</w:t>
      </w:r>
      <w:proofErr w:type="spellStart"/>
      <w:r w:rsidRPr="00B06239">
        <w:rPr>
          <w:rFonts w:ascii="Times New Roman" w:hAnsi="Times New Roman"/>
          <w:sz w:val="28"/>
          <w:szCs w:val="28"/>
          <w:lang w:eastAsia="ru-RU"/>
        </w:rPr>
        <w:t>Брюховецкаярайгаз</w:t>
      </w:r>
      <w:proofErr w:type="spellEnd"/>
      <w:r w:rsidRPr="00B06239">
        <w:rPr>
          <w:rFonts w:ascii="Times New Roman" w:hAnsi="Times New Roman"/>
          <w:sz w:val="28"/>
          <w:szCs w:val="28"/>
          <w:lang w:eastAsia="ru-RU"/>
        </w:rPr>
        <w:t>»</w:t>
      </w:r>
      <w:r w:rsidRPr="003D34D1">
        <w:rPr>
          <w:rFonts w:ascii="Times New Roman" w:hAnsi="Times New Roman"/>
          <w:sz w:val="28"/>
          <w:szCs w:val="28"/>
          <w:lang w:eastAsia="ru-RU"/>
        </w:rPr>
        <w:t xml:space="preserve"> - газоснабжение. Осуществляет подачу газа потребителям и предприятиям на территории района. Конкуренция отсутствует. </w:t>
      </w:r>
    </w:p>
    <w:p w:rsidR="003D34D1" w:rsidRPr="003D34D1" w:rsidRDefault="003D34D1" w:rsidP="003D34D1">
      <w:pPr>
        <w:tabs>
          <w:tab w:val="left" w:pos="709"/>
        </w:tabs>
        <w:spacing w:after="0" w:line="240" w:lineRule="auto"/>
        <w:ind w:firstLine="709"/>
        <w:contextualSpacing/>
        <w:jc w:val="right"/>
        <w:rPr>
          <w:rFonts w:ascii="Times New Roman" w:hAnsi="Times New Roman"/>
          <w:color w:val="7030A0"/>
          <w:sz w:val="28"/>
          <w:szCs w:val="28"/>
          <w:lang w:eastAsia="ru-RU"/>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1561"/>
        <w:gridCol w:w="2170"/>
        <w:gridCol w:w="1786"/>
        <w:gridCol w:w="1844"/>
      </w:tblGrid>
      <w:tr w:rsidR="00581BE5" w:rsidRPr="00B06239" w:rsidTr="003D34D1">
        <w:tc>
          <w:tcPr>
            <w:tcW w:w="709"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center"/>
              <w:rPr>
                <w:rFonts w:ascii="Times New Roman" w:hAnsi="Times New Roman"/>
                <w:sz w:val="24"/>
                <w:szCs w:val="24"/>
                <w:lang w:eastAsia="ru-RU"/>
              </w:rPr>
            </w:pPr>
            <w:r w:rsidRPr="003D34D1">
              <w:rPr>
                <w:rFonts w:ascii="Times New Roman" w:hAnsi="Times New Roman"/>
                <w:sz w:val="24"/>
                <w:szCs w:val="24"/>
                <w:lang w:eastAsia="ru-RU"/>
              </w:rPr>
              <w:t xml:space="preserve">№ </w:t>
            </w:r>
            <w:proofErr w:type="spellStart"/>
            <w:r w:rsidRPr="003D34D1">
              <w:rPr>
                <w:rFonts w:ascii="Times New Roman" w:hAnsi="Times New Roman"/>
                <w:sz w:val="24"/>
                <w:szCs w:val="24"/>
                <w:lang w:eastAsia="ru-RU"/>
              </w:rPr>
              <w:t>п.п</w:t>
            </w:r>
            <w:proofErr w:type="spellEnd"/>
            <w:r w:rsidRPr="003D34D1">
              <w:rPr>
                <w:rFonts w:ascii="Times New Roman" w:hAnsi="Times New Roman"/>
                <w:sz w:val="24"/>
                <w:szCs w:val="24"/>
                <w:lang w:eastAsia="ru-RU"/>
              </w:rPr>
              <w:t>.</w:t>
            </w:r>
          </w:p>
        </w:tc>
        <w:tc>
          <w:tcPr>
            <w:tcW w:w="1560"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ind w:left="-61"/>
              <w:contextualSpacing/>
              <w:jc w:val="center"/>
              <w:rPr>
                <w:rFonts w:ascii="Times New Roman" w:hAnsi="Times New Roman"/>
                <w:sz w:val="24"/>
                <w:szCs w:val="24"/>
                <w:lang w:eastAsia="ru-RU"/>
              </w:rPr>
            </w:pPr>
            <w:r w:rsidRPr="003D34D1">
              <w:rPr>
                <w:rFonts w:ascii="Times New Roman" w:hAnsi="Times New Roman"/>
                <w:sz w:val="24"/>
                <w:szCs w:val="24"/>
                <w:lang w:eastAsia="ru-RU"/>
              </w:rPr>
              <w:t>Субъект естественной монополии</w:t>
            </w:r>
          </w:p>
        </w:tc>
        <w:tc>
          <w:tcPr>
            <w:tcW w:w="1561"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center"/>
              <w:rPr>
                <w:rFonts w:ascii="Times New Roman" w:hAnsi="Times New Roman"/>
                <w:sz w:val="24"/>
                <w:szCs w:val="24"/>
                <w:lang w:eastAsia="ru-RU"/>
              </w:rPr>
            </w:pPr>
            <w:r w:rsidRPr="003D34D1">
              <w:rPr>
                <w:rFonts w:ascii="Times New Roman" w:hAnsi="Times New Roman"/>
                <w:sz w:val="24"/>
                <w:szCs w:val="24"/>
                <w:lang w:eastAsia="ru-RU"/>
              </w:rPr>
              <w:t>Наименование рынка</w:t>
            </w:r>
          </w:p>
        </w:tc>
        <w:tc>
          <w:tcPr>
            <w:tcW w:w="2170"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center"/>
              <w:rPr>
                <w:rFonts w:ascii="Times New Roman" w:hAnsi="Times New Roman"/>
                <w:sz w:val="24"/>
                <w:szCs w:val="24"/>
                <w:lang w:eastAsia="ru-RU"/>
              </w:rPr>
            </w:pPr>
            <w:r w:rsidRPr="003D34D1">
              <w:rPr>
                <w:rFonts w:ascii="Times New Roman" w:hAnsi="Times New Roman"/>
                <w:sz w:val="24"/>
                <w:szCs w:val="24"/>
                <w:lang w:eastAsia="ru-RU"/>
              </w:rPr>
              <w:t>Степень удовлетворенности качеством услуг потребителями</w:t>
            </w:r>
          </w:p>
        </w:tc>
        <w:tc>
          <w:tcPr>
            <w:tcW w:w="1786" w:type="dxa"/>
            <w:tcBorders>
              <w:top w:val="single" w:sz="4" w:space="0" w:color="auto"/>
              <w:left w:val="single" w:sz="4" w:space="0" w:color="auto"/>
              <w:bottom w:val="single" w:sz="4" w:space="0" w:color="auto"/>
              <w:right w:val="single" w:sz="4" w:space="0" w:color="auto"/>
            </w:tcBorders>
            <w:hideMark/>
          </w:tcPr>
          <w:p w:rsidR="003D34D1" w:rsidRPr="003D34D1" w:rsidRDefault="003D34D1" w:rsidP="00122CD7">
            <w:pPr>
              <w:tabs>
                <w:tab w:val="left" w:pos="709"/>
              </w:tabs>
              <w:spacing w:after="0" w:line="240" w:lineRule="auto"/>
              <w:contextualSpacing/>
              <w:jc w:val="center"/>
              <w:rPr>
                <w:rFonts w:ascii="Times New Roman" w:hAnsi="Times New Roman"/>
                <w:sz w:val="24"/>
                <w:szCs w:val="24"/>
                <w:lang w:eastAsia="ru-RU"/>
              </w:rPr>
            </w:pPr>
            <w:r w:rsidRPr="003D34D1">
              <w:rPr>
                <w:rFonts w:ascii="Times New Roman" w:hAnsi="Times New Roman"/>
                <w:sz w:val="24"/>
                <w:szCs w:val="24"/>
                <w:lang w:eastAsia="ru-RU"/>
              </w:rPr>
              <w:t xml:space="preserve">Степень </w:t>
            </w:r>
            <w:proofErr w:type="gramStart"/>
            <w:r w:rsidRPr="003D34D1">
              <w:rPr>
                <w:rFonts w:ascii="Times New Roman" w:hAnsi="Times New Roman"/>
                <w:sz w:val="24"/>
                <w:szCs w:val="24"/>
                <w:lang w:eastAsia="ru-RU"/>
              </w:rPr>
              <w:t>удовлетворен</w:t>
            </w:r>
            <w:r w:rsidR="00122CD7" w:rsidRPr="00B06239">
              <w:rPr>
                <w:rFonts w:ascii="Times New Roman" w:hAnsi="Times New Roman"/>
                <w:sz w:val="24"/>
                <w:szCs w:val="24"/>
                <w:lang w:eastAsia="ru-RU"/>
              </w:rPr>
              <w:t xml:space="preserve"> </w:t>
            </w:r>
            <w:proofErr w:type="spellStart"/>
            <w:r w:rsidRPr="003D34D1">
              <w:rPr>
                <w:rFonts w:ascii="Times New Roman" w:hAnsi="Times New Roman"/>
                <w:sz w:val="24"/>
                <w:szCs w:val="24"/>
                <w:lang w:eastAsia="ru-RU"/>
              </w:rPr>
              <w:t>ности</w:t>
            </w:r>
            <w:proofErr w:type="spellEnd"/>
            <w:proofErr w:type="gramEnd"/>
            <w:r w:rsidRPr="003D34D1">
              <w:rPr>
                <w:rFonts w:ascii="Times New Roman" w:hAnsi="Times New Roman"/>
                <w:sz w:val="24"/>
                <w:szCs w:val="24"/>
                <w:lang w:eastAsia="ru-RU"/>
              </w:rPr>
              <w:t xml:space="preserve"> хоз. субъектами состоянием конкуренции на рынке </w:t>
            </w:r>
          </w:p>
        </w:tc>
        <w:tc>
          <w:tcPr>
            <w:tcW w:w="1844"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center"/>
              <w:rPr>
                <w:rFonts w:ascii="Times New Roman" w:hAnsi="Times New Roman"/>
                <w:sz w:val="24"/>
                <w:szCs w:val="24"/>
                <w:lang w:eastAsia="ru-RU"/>
              </w:rPr>
            </w:pPr>
            <w:r w:rsidRPr="003D34D1">
              <w:rPr>
                <w:rFonts w:ascii="Times New Roman" w:hAnsi="Times New Roman"/>
                <w:sz w:val="24"/>
                <w:szCs w:val="24"/>
                <w:lang w:eastAsia="ru-RU"/>
              </w:rPr>
              <w:t>Размещение обязательной к раскрытию информации</w:t>
            </w:r>
          </w:p>
        </w:tc>
      </w:tr>
      <w:tr w:rsidR="00581BE5" w:rsidRPr="00B06239" w:rsidTr="003D34D1">
        <w:tc>
          <w:tcPr>
            <w:tcW w:w="709"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both"/>
              <w:rPr>
                <w:rFonts w:ascii="Times New Roman" w:hAnsi="Times New Roman"/>
                <w:sz w:val="24"/>
                <w:szCs w:val="24"/>
                <w:lang w:eastAsia="ru-RU"/>
              </w:rPr>
            </w:pPr>
            <w:r w:rsidRPr="003D34D1">
              <w:rPr>
                <w:rFonts w:ascii="Times New Roman" w:hAnsi="Times New Roman"/>
                <w:sz w:val="24"/>
                <w:szCs w:val="24"/>
                <w:lang w:eastAsia="ru-RU"/>
              </w:rPr>
              <w:t>1.</w:t>
            </w:r>
          </w:p>
        </w:tc>
        <w:tc>
          <w:tcPr>
            <w:tcW w:w="1560"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both"/>
              <w:rPr>
                <w:rFonts w:ascii="Times New Roman" w:hAnsi="Times New Roman"/>
                <w:sz w:val="24"/>
                <w:szCs w:val="24"/>
                <w:lang w:eastAsia="ru-RU"/>
              </w:rPr>
            </w:pPr>
            <w:r w:rsidRPr="00B06239">
              <w:rPr>
                <w:rFonts w:ascii="Times New Roman" w:hAnsi="Times New Roman"/>
                <w:sz w:val="24"/>
                <w:szCs w:val="24"/>
                <w:lang w:eastAsia="ru-RU"/>
              </w:rPr>
              <w:t>Филиала ПАО «Кубаньэнерго» Тимашевские электрическ</w:t>
            </w:r>
            <w:r w:rsidRPr="00B06239">
              <w:rPr>
                <w:rFonts w:ascii="Times New Roman" w:hAnsi="Times New Roman"/>
                <w:sz w:val="24"/>
                <w:szCs w:val="24"/>
                <w:lang w:eastAsia="ru-RU"/>
              </w:rPr>
              <w:lastRenderedPageBreak/>
              <w:t>ие сети</w:t>
            </w:r>
          </w:p>
        </w:tc>
        <w:tc>
          <w:tcPr>
            <w:tcW w:w="1561"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both"/>
              <w:rPr>
                <w:rFonts w:ascii="Times New Roman" w:hAnsi="Times New Roman"/>
                <w:sz w:val="24"/>
                <w:szCs w:val="24"/>
                <w:lang w:eastAsia="ru-RU"/>
              </w:rPr>
            </w:pPr>
            <w:r w:rsidRPr="00B06239">
              <w:rPr>
                <w:rFonts w:ascii="Times New Roman" w:hAnsi="Times New Roman"/>
                <w:sz w:val="24"/>
                <w:szCs w:val="24"/>
                <w:lang w:eastAsia="ru-RU"/>
              </w:rPr>
              <w:lastRenderedPageBreak/>
              <w:t>Э</w:t>
            </w:r>
            <w:r w:rsidRPr="003D34D1">
              <w:rPr>
                <w:rFonts w:ascii="Times New Roman" w:hAnsi="Times New Roman"/>
                <w:sz w:val="24"/>
                <w:szCs w:val="24"/>
                <w:lang w:eastAsia="ru-RU"/>
              </w:rPr>
              <w:t>лектроснабжение</w:t>
            </w:r>
            <w:r w:rsidRPr="00B06239">
              <w:rPr>
                <w:rFonts w:ascii="Times New Roman" w:hAnsi="Times New Roman"/>
                <w:sz w:val="24"/>
                <w:szCs w:val="24"/>
                <w:lang w:eastAsia="ru-RU"/>
              </w:rPr>
              <w:t xml:space="preserve"> </w:t>
            </w:r>
          </w:p>
        </w:tc>
        <w:tc>
          <w:tcPr>
            <w:tcW w:w="2170" w:type="dxa"/>
            <w:tcBorders>
              <w:top w:val="single" w:sz="4" w:space="0" w:color="auto"/>
              <w:left w:val="single" w:sz="4" w:space="0" w:color="auto"/>
              <w:bottom w:val="single" w:sz="4" w:space="0" w:color="auto"/>
              <w:right w:val="single" w:sz="4" w:space="0" w:color="auto"/>
            </w:tcBorders>
            <w:hideMark/>
          </w:tcPr>
          <w:p w:rsidR="003D34D1" w:rsidRPr="003D34D1" w:rsidRDefault="003D34D1" w:rsidP="00581BE5">
            <w:pPr>
              <w:tabs>
                <w:tab w:val="left" w:pos="709"/>
              </w:tabs>
              <w:spacing w:after="0" w:line="240" w:lineRule="auto"/>
              <w:contextualSpacing/>
              <w:jc w:val="both"/>
              <w:rPr>
                <w:rFonts w:ascii="Times New Roman" w:hAnsi="Times New Roman"/>
                <w:sz w:val="24"/>
                <w:szCs w:val="24"/>
                <w:lang w:eastAsia="ru-RU"/>
              </w:rPr>
            </w:pPr>
            <w:r w:rsidRPr="003D34D1">
              <w:rPr>
                <w:rFonts w:ascii="Times New Roman" w:hAnsi="Times New Roman"/>
                <w:sz w:val="24"/>
                <w:szCs w:val="24"/>
                <w:lang w:eastAsia="ru-RU"/>
              </w:rPr>
              <w:t>скорее не</w:t>
            </w:r>
            <w:r w:rsidR="00122CD7" w:rsidRPr="00B06239">
              <w:rPr>
                <w:rFonts w:ascii="Times New Roman" w:hAnsi="Times New Roman"/>
                <w:sz w:val="24"/>
                <w:szCs w:val="24"/>
                <w:lang w:eastAsia="ru-RU"/>
              </w:rPr>
              <w:t xml:space="preserve"> </w:t>
            </w:r>
            <w:r w:rsidRPr="003D34D1">
              <w:rPr>
                <w:rFonts w:ascii="Times New Roman" w:hAnsi="Times New Roman"/>
                <w:sz w:val="24"/>
                <w:szCs w:val="24"/>
                <w:lang w:eastAsia="ru-RU"/>
              </w:rPr>
              <w:t xml:space="preserve">удовлетворены – </w:t>
            </w:r>
            <w:r w:rsidR="00581BE5" w:rsidRPr="00B06239">
              <w:rPr>
                <w:rFonts w:ascii="Times New Roman" w:hAnsi="Times New Roman"/>
                <w:sz w:val="24"/>
                <w:szCs w:val="24"/>
                <w:lang w:eastAsia="ru-RU"/>
              </w:rPr>
              <w:t>70%</w:t>
            </w:r>
          </w:p>
        </w:tc>
        <w:tc>
          <w:tcPr>
            <w:tcW w:w="1786"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both"/>
              <w:rPr>
                <w:rFonts w:ascii="Times New Roman" w:hAnsi="Times New Roman"/>
                <w:sz w:val="24"/>
                <w:szCs w:val="24"/>
                <w:lang w:eastAsia="ru-RU"/>
              </w:rPr>
            </w:pPr>
            <w:r w:rsidRPr="003D34D1">
              <w:rPr>
                <w:rFonts w:ascii="Times New Roman" w:hAnsi="Times New Roman"/>
                <w:sz w:val="24"/>
                <w:szCs w:val="24"/>
                <w:lang w:eastAsia="ru-RU"/>
              </w:rPr>
              <w:t>Нет конкурентов</w:t>
            </w:r>
          </w:p>
        </w:tc>
        <w:tc>
          <w:tcPr>
            <w:tcW w:w="1844"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both"/>
              <w:rPr>
                <w:rFonts w:ascii="Times New Roman" w:hAnsi="Times New Roman"/>
                <w:sz w:val="24"/>
                <w:szCs w:val="24"/>
                <w:lang w:eastAsia="ru-RU"/>
              </w:rPr>
            </w:pPr>
            <w:r w:rsidRPr="003D34D1">
              <w:rPr>
                <w:rFonts w:ascii="Times New Roman" w:hAnsi="Times New Roman"/>
                <w:sz w:val="24"/>
                <w:szCs w:val="24"/>
                <w:lang w:eastAsia="ru-RU"/>
              </w:rPr>
              <w:t xml:space="preserve">Размещается информация </w:t>
            </w:r>
          </w:p>
        </w:tc>
      </w:tr>
      <w:tr w:rsidR="00581BE5" w:rsidRPr="00B06239" w:rsidTr="003D34D1">
        <w:tc>
          <w:tcPr>
            <w:tcW w:w="709"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both"/>
              <w:rPr>
                <w:rFonts w:ascii="Times New Roman" w:hAnsi="Times New Roman"/>
                <w:sz w:val="24"/>
                <w:szCs w:val="24"/>
                <w:lang w:eastAsia="ru-RU"/>
              </w:rPr>
            </w:pPr>
            <w:r w:rsidRPr="003D34D1">
              <w:rPr>
                <w:rFonts w:ascii="Times New Roman" w:hAnsi="Times New Roman"/>
                <w:sz w:val="24"/>
                <w:szCs w:val="24"/>
                <w:lang w:eastAsia="ru-RU"/>
              </w:rPr>
              <w:lastRenderedPageBreak/>
              <w:t>2.</w:t>
            </w:r>
          </w:p>
        </w:tc>
        <w:tc>
          <w:tcPr>
            <w:tcW w:w="1560"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both"/>
              <w:rPr>
                <w:rFonts w:ascii="Times New Roman" w:hAnsi="Times New Roman"/>
                <w:sz w:val="24"/>
                <w:szCs w:val="24"/>
                <w:lang w:eastAsia="ru-RU"/>
              </w:rPr>
            </w:pPr>
            <w:r w:rsidRPr="00B06239">
              <w:rPr>
                <w:rFonts w:ascii="Times New Roman" w:hAnsi="Times New Roman"/>
                <w:sz w:val="24"/>
                <w:szCs w:val="28"/>
                <w:lang w:eastAsia="ru-RU"/>
              </w:rPr>
              <w:t>ООО «Брюховецкое водопроводное хозяйство»</w:t>
            </w:r>
          </w:p>
        </w:tc>
        <w:tc>
          <w:tcPr>
            <w:tcW w:w="1561"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both"/>
              <w:rPr>
                <w:rFonts w:ascii="Times New Roman" w:hAnsi="Times New Roman"/>
                <w:sz w:val="24"/>
                <w:szCs w:val="24"/>
                <w:lang w:eastAsia="ru-RU"/>
              </w:rPr>
            </w:pPr>
            <w:r w:rsidRPr="003D34D1">
              <w:rPr>
                <w:rFonts w:ascii="Times New Roman" w:hAnsi="Times New Roman"/>
                <w:sz w:val="24"/>
                <w:szCs w:val="24"/>
                <w:lang w:eastAsia="ru-RU"/>
              </w:rPr>
              <w:t>Водоснабжение</w:t>
            </w:r>
          </w:p>
        </w:tc>
        <w:tc>
          <w:tcPr>
            <w:tcW w:w="2170" w:type="dxa"/>
            <w:tcBorders>
              <w:top w:val="single" w:sz="4" w:space="0" w:color="auto"/>
              <w:left w:val="single" w:sz="4" w:space="0" w:color="auto"/>
              <w:bottom w:val="single" w:sz="4" w:space="0" w:color="auto"/>
              <w:right w:val="single" w:sz="4" w:space="0" w:color="auto"/>
            </w:tcBorders>
            <w:hideMark/>
          </w:tcPr>
          <w:p w:rsidR="003D34D1" w:rsidRPr="003D34D1" w:rsidRDefault="003D34D1" w:rsidP="00581BE5">
            <w:pPr>
              <w:tabs>
                <w:tab w:val="left" w:pos="709"/>
              </w:tabs>
              <w:spacing w:after="0" w:line="240" w:lineRule="auto"/>
              <w:contextualSpacing/>
              <w:jc w:val="both"/>
              <w:rPr>
                <w:rFonts w:ascii="Times New Roman" w:hAnsi="Times New Roman"/>
                <w:sz w:val="24"/>
                <w:szCs w:val="24"/>
                <w:lang w:eastAsia="ru-RU"/>
              </w:rPr>
            </w:pPr>
            <w:r w:rsidRPr="003D34D1">
              <w:rPr>
                <w:rFonts w:ascii="Times New Roman" w:hAnsi="Times New Roman"/>
                <w:sz w:val="24"/>
                <w:szCs w:val="24"/>
                <w:lang w:eastAsia="ru-RU"/>
              </w:rPr>
              <w:t xml:space="preserve">удовлетворены – </w:t>
            </w:r>
            <w:r w:rsidR="00581BE5" w:rsidRPr="00B06239">
              <w:rPr>
                <w:rFonts w:ascii="Times New Roman" w:hAnsi="Times New Roman"/>
                <w:sz w:val="24"/>
                <w:szCs w:val="24"/>
                <w:lang w:eastAsia="ru-RU"/>
              </w:rPr>
              <w:t xml:space="preserve">90 % опрошенных </w:t>
            </w:r>
          </w:p>
        </w:tc>
        <w:tc>
          <w:tcPr>
            <w:tcW w:w="1786"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both"/>
              <w:rPr>
                <w:rFonts w:ascii="Times New Roman" w:hAnsi="Times New Roman"/>
                <w:sz w:val="24"/>
                <w:szCs w:val="24"/>
                <w:lang w:eastAsia="ru-RU"/>
              </w:rPr>
            </w:pPr>
            <w:r w:rsidRPr="003D34D1">
              <w:rPr>
                <w:rFonts w:ascii="Times New Roman" w:hAnsi="Times New Roman"/>
                <w:sz w:val="24"/>
                <w:szCs w:val="24"/>
                <w:lang w:eastAsia="ru-RU"/>
              </w:rPr>
              <w:t>нет конкурентов</w:t>
            </w:r>
          </w:p>
        </w:tc>
        <w:tc>
          <w:tcPr>
            <w:tcW w:w="1844"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both"/>
              <w:rPr>
                <w:rFonts w:ascii="Times New Roman" w:hAnsi="Times New Roman"/>
                <w:sz w:val="24"/>
                <w:szCs w:val="24"/>
                <w:lang w:eastAsia="ru-RU"/>
              </w:rPr>
            </w:pPr>
            <w:r w:rsidRPr="003D34D1">
              <w:rPr>
                <w:rFonts w:ascii="Times New Roman" w:hAnsi="Times New Roman"/>
                <w:sz w:val="24"/>
                <w:szCs w:val="24"/>
                <w:lang w:eastAsia="ru-RU"/>
              </w:rPr>
              <w:t>Размещается информация</w:t>
            </w:r>
          </w:p>
        </w:tc>
      </w:tr>
      <w:tr w:rsidR="00581BE5" w:rsidRPr="00B06239" w:rsidTr="003D34D1">
        <w:tc>
          <w:tcPr>
            <w:tcW w:w="709"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both"/>
              <w:rPr>
                <w:rFonts w:ascii="Times New Roman" w:hAnsi="Times New Roman"/>
                <w:sz w:val="24"/>
                <w:szCs w:val="24"/>
                <w:lang w:eastAsia="ru-RU"/>
              </w:rPr>
            </w:pPr>
            <w:r w:rsidRPr="003D34D1">
              <w:rPr>
                <w:rFonts w:ascii="Times New Roman" w:hAnsi="Times New Roman"/>
                <w:sz w:val="24"/>
                <w:szCs w:val="24"/>
                <w:lang w:eastAsia="ru-RU"/>
              </w:rPr>
              <w:t>3.</w:t>
            </w:r>
          </w:p>
        </w:tc>
        <w:tc>
          <w:tcPr>
            <w:tcW w:w="1560"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both"/>
              <w:rPr>
                <w:rFonts w:ascii="Times New Roman" w:hAnsi="Times New Roman"/>
                <w:sz w:val="24"/>
                <w:szCs w:val="24"/>
                <w:lang w:eastAsia="ru-RU"/>
              </w:rPr>
            </w:pPr>
            <w:r w:rsidRPr="00B06239">
              <w:rPr>
                <w:rFonts w:ascii="Times New Roman" w:hAnsi="Times New Roman"/>
                <w:sz w:val="24"/>
                <w:szCs w:val="28"/>
                <w:lang w:eastAsia="ru-RU"/>
              </w:rPr>
              <w:t>АО «</w:t>
            </w:r>
            <w:proofErr w:type="spellStart"/>
            <w:r w:rsidRPr="00B06239">
              <w:rPr>
                <w:rFonts w:ascii="Times New Roman" w:hAnsi="Times New Roman"/>
                <w:sz w:val="24"/>
                <w:szCs w:val="28"/>
                <w:lang w:eastAsia="ru-RU"/>
              </w:rPr>
              <w:t>Брюховецкаярайгаз</w:t>
            </w:r>
            <w:proofErr w:type="spellEnd"/>
            <w:r w:rsidRPr="00B06239">
              <w:rPr>
                <w:rFonts w:ascii="Times New Roman" w:hAnsi="Times New Roman"/>
                <w:sz w:val="24"/>
                <w:szCs w:val="28"/>
                <w:lang w:eastAsia="ru-RU"/>
              </w:rPr>
              <w:t>»</w:t>
            </w:r>
          </w:p>
        </w:tc>
        <w:tc>
          <w:tcPr>
            <w:tcW w:w="1561"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both"/>
              <w:rPr>
                <w:rFonts w:ascii="Times New Roman" w:hAnsi="Times New Roman"/>
                <w:sz w:val="24"/>
                <w:szCs w:val="24"/>
                <w:lang w:eastAsia="ru-RU"/>
              </w:rPr>
            </w:pPr>
            <w:r w:rsidRPr="003D34D1">
              <w:rPr>
                <w:rFonts w:ascii="Times New Roman" w:hAnsi="Times New Roman"/>
                <w:sz w:val="24"/>
                <w:szCs w:val="24"/>
                <w:lang w:eastAsia="ru-RU"/>
              </w:rPr>
              <w:t>газоснабжение</w:t>
            </w:r>
          </w:p>
        </w:tc>
        <w:tc>
          <w:tcPr>
            <w:tcW w:w="2170" w:type="dxa"/>
            <w:tcBorders>
              <w:top w:val="single" w:sz="4" w:space="0" w:color="auto"/>
              <w:left w:val="single" w:sz="4" w:space="0" w:color="auto"/>
              <w:bottom w:val="single" w:sz="4" w:space="0" w:color="auto"/>
              <w:right w:val="single" w:sz="4" w:space="0" w:color="auto"/>
            </w:tcBorders>
            <w:hideMark/>
          </w:tcPr>
          <w:p w:rsidR="003D34D1" w:rsidRPr="003D34D1" w:rsidRDefault="00581BE5" w:rsidP="003D34D1">
            <w:pPr>
              <w:tabs>
                <w:tab w:val="left" w:pos="709"/>
              </w:tabs>
              <w:spacing w:after="0" w:line="240" w:lineRule="auto"/>
              <w:contextualSpacing/>
              <w:jc w:val="both"/>
              <w:rPr>
                <w:rFonts w:ascii="Times New Roman" w:hAnsi="Times New Roman"/>
                <w:sz w:val="24"/>
                <w:szCs w:val="24"/>
                <w:lang w:eastAsia="ru-RU"/>
              </w:rPr>
            </w:pPr>
            <w:r w:rsidRPr="003D34D1">
              <w:rPr>
                <w:rFonts w:ascii="Times New Roman" w:hAnsi="Times New Roman"/>
                <w:sz w:val="24"/>
                <w:szCs w:val="24"/>
                <w:lang w:eastAsia="ru-RU"/>
              </w:rPr>
              <w:t xml:space="preserve">удовлетворены – </w:t>
            </w:r>
            <w:r w:rsidRPr="00B06239">
              <w:rPr>
                <w:rFonts w:ascii="Times New Roman" w:hAnsi="Times New Roman"/>
                <w:sz w:val="24"/>
                <w:szCs w:val="24"/>
                <w:lang w:eastAsia="ru-RU"/>
              </w:rPr>
              <w:t>90 % опрошенных</w:t>
            </w:r>
          </w:p>
        </w:tc>
        <w:tc>
          <w:tcPr>
            <w:tcW w:w="1786"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both"/>
              <w:rPr>
                <w:rFonts w:ascii="Times New Roman" w:hAnsi="Times New Roman"/>
                <w:sz w:val="24"/>
                <w:szCs w:val="24"/>
                <w:lang w:eastAsia="ru-RU"/>
              </w:rPr>
            </w:pPr>
            <w:r w:rsidRPr="003D34D1">
              <w:rPr>
                <w:rFonts w:ascii="Times New Roman" w:hAnsi="Times New Roman"/>
                <w:sz w:val="24"/>
                <w:szCs w:val="24"/>
                <w:lang w:eastAsia="ru-RU"/>
              </w:rPr>
              <w:t>нет конкурентов</w:t>
            </w:r>
          </w:p>
        </w:tc>
        <w:tc>
          <w:tcPr>
            <w:tcW w:w="1844" w:type="dxa"/>
            <w:tcBorders>
              <w:top w:val="single" w:sz="4" w:space="0" w:color="auto"/>
              <w:left w:val="single" w:sz="4" w:space="0" w:color="auto"/>
              <w:bottom w:val="single" w:sz="4" w:space="0" w:color="auto"/>
              <w:right w:val="single" w:sz="4" w:space="0" w:color="auto"/>
            </w:tcBorders>
            <w:hideMark/>
          </w:tcPr>
          <w:p w:rsidR="003D34D1" w:rsidRPr="003D34D1" w:rsidRDefault="003D34D1" w:rsidP="003D34D1">
            <w:pPr>
              <w:tabs>
                <w:tab w:val="left" w:pos="709"/>
              </w:tabs>
              <w:spacing w:after="0" w:line="240" w:lineRule="auto"/>
              <w:contextualSpacing/>
              <w:jc w:val="both"/>
              <w:rPr>
                <w:rFonts w:ascii="Times New Roman" w:hAnsi="Times New Roman"/>
                <w:sz w:val="24"/>
                <w:szCs w:val="24"/>
                <w:lang w:eastAsia="ru-RU"/>
              </w:rPr>
            </w:pPr>
            <w:r w:rsidRPr="003D34D1">
              <w:rPr>
                <w:rFonts w:ascii="Times New Roman" w:hAnsi="Times New Roman"/>
                <w:sz w:val="24"/>
                <w:szCs w:val="24"/>
                <w:lang w:eastAsia="ru-RU"/>
              </w:rPr>
              <w:t>Размещается информация</w:t>
            </w:r>
          </w:p>
        </w:tc>
      </w:tr>
    </w:tbl>
    <w:p w:rsidR="003D34D1" w:rsidRPr="00B06239" w:rsidRDefault="003D34D1" w:rsidP="003D34D1">
      <w:pPr>
        <w:tabs>
          <w:tab w:val="left" w:pos="0"/>
          <w:tab w:val="left" w:pos="1276"/>
          <w:tab w:val="left" w:pos="1418"/>
        </w:tabs>
        <w:spacing w:after="0" w:line="240" w:lineRule="auto"/>
        <w:ind w:firstLine="709"/>
        <w:contextualSpacing/>
        <w:jc w:val="both"/>
        <w:rPr>
          <w:rFonts w:ascii="Times New Roman" w:eastAsia="Times New Roman" w:hAnsi="Times New Roman"/>
          <w:color w:val="7030A0"/>
          <w:sz w:val="28"/>
          <w:szCs w:val="28"/>
          <w:lang w:eastAsia="ru-RU"/>
        </w:rPr>
      </w:pPr>
    </w:p>
    <w:p w:rsidR="003D34D1" w:rsidRPr="003D34D1" w:rsidRDefault="003D34D1" w:rsidP="003D34D1">
      <w:pPr>
        <w:tabs>
          <w:tab w:val="left" w:pos="0"/>
          <w:tab w:val="left" w:pos="1276"/>
          <w:tab w:val="left" w:pos="1418"/>
        </w:tabs>
        <w:spacing w:after="0" w:line="240" w:lineRule="auto"/>
        <w:ind w:firstLine="709"/>
        <w:contextualSpacing/>
        <w:jc w:val="both"/>
        <w:rPr>
          <w:rFonts w:ascii="Times New Roman" w:eastAsia="Times New Roman" w:hAnsi="Times New Roman"/>
          <w:sz w:val="28"/>
          <w:szCs w:val="28"/>
          <w:lang w:eastAsia="ru-RU"/>
        </w:rPr>
      </w:pPr>
      <w:r w:rsidRPr="003D34D1">
        <w:rPr>
          <w:rFonts w:ascii="Times New Roman" w:eastAsia="Times New Roman" w:hAnsi="Times New Roman"/>
          <w:sz w:val="28"/>
          <w:szCs w:val="28"/>
          <w:lang w:eastAsia="ru-RU"/>
        </w:rPr>
        <w:t xml:space="preserve">На </w:t>
      </w:r>
      <w:r w:rsidR="00BA6AFB" w:rsidRPr="00B06239">
        <w:rPr>
          <w:rFonts w:ascii="Times New Roman" w:eastAsia="Times New Roman" w:hAnsi="Times New Roman"/>
          <w:sz w:val="28"/>
          <w:szCs w:val="28"/>
          <w:lang w:eastAsia="ru-RU"/>
        </w:rPr>
        <w:t xml:space="preserve">официальном </w:t>
      </w:r>
      <w:r w:rsidRPr="003D34D1">
        <w:rPr>
          <w:rFonts w:ascii="Times New Roman" w:eastAsia="Times New Roman" w:hAnsi="Times New Roman"/>
          <w:sz w:val="28"/>
          <w:szCs w:val="28"/>
          <w:lang w:eastAsia="ru-RU"/>
        </w:rPr>
        <w:t xml:space="preserve">сайте администрации муниципального образования </w:t>
      </w:r>
      <w:r w:rsidR="00BA6AFB" w:rsidRPr="00B06239">
        <w:rPr>
          <w:rFonts w:ascii="Times New Roman" w:eastAsia="Times New Roman" w:hAnsi="Times New Roman"/>
          <w:sz w:val="28"/>
          <w:szCs w:val="28"/>
          <w:lang w:eastAsia="ru-RU"/>
        </w:rPr>
        <w:t xml:space="preserve">Брюховецкий район </w:t>
      </w:r>
      <w:r w:rsidRPr="003D34D1">
        <w:rPr>
          <w:rFonts w:ascii="Times New Roman" w:eastAsia="Times New Roman" w:hAnsi="Times New Roman"/>
          <w:sz w:val="28"/>
          <w:szCs w:val="28"/>
          <w:lang w:eastAsia="ru-RU"/>
        </w:rPr>
        <w:t xml:space="preserve"> размещен реестр хозяйствующих субъектов, доля участия муниципального образования в которых составляет 50% и более </w:t>
      </w:r>
      <w:r w:rsidR="00BA6AFB" w:rsidRPr="00B06239">
        <w:rPr>
          <w:rFonts w:ascii="Times New Roman" w:eastAsia="Times New Roman" w:hAnsi="Times New Roman"/>
          <w:sz w:val="28"/>
          <w:szCs w:val="28"/>
          <w:lang w:eastAsia="ru-RU"/>
        </w:rPr>
        <w:t>(bruhoveckaya.ru/vlast/administraciya/otdels/upr_ekonom_prognoz/standart-razvitiya-konkurentsii)</w:t>
      </w:r>
      <w:r w:rsidRPr="003D34D1">
        <w:rPr>
          <w:rFonts w:ascii="Times New Roman" w:eastAsia="Times New Roman" w:hAnsi="Times New Roman"/>
          <w:sz w:val="28"/>
          <w:szCs w:val="28"/>
          <w:lang w:eastAsia="ru-RU"/>
        </w:rPr>
        <w:t>.</w:t>
      </w:r>
    </w:p>
    <w:p w:rsidR="00BA6AFB" w:rsidRPr="00B06239" w:rsidRDefault="00BA6AFB" w:rsidP="00BA6AFB">
      <w:pPr>
        <w:spacing w:after="0" w:line="240" w:lineRule="auto"/>
        <w:ind w:firstLine="709"/>
        <w:jc w:val="center"/>
        <w:rPr>
          <w:rFonts w:ascii="Times New Roman" w:hAnsi="Times New Roman"/>
          <w:b/>
          <w:bCs/>
          <w:sz w:val="28"/>
          <w:szCs w:val="28"/>
        </w:rPr>
      </w:pPr>
    </w:p>
    <w:p w:rsidR="00A8121C" w:rsidRPr="00B06239" w:rsidRDefault="00A8121C" w:rsidP="00BA6AFB">
      <w:pPr>
        <w:spacing w:after="0" w:line="240" w:lineRule="auto"/>
        <w:ind w:firstLine="709"/>
        <w:jc w:val="center"/>
        <w:rPr>
          <w:rFonts w:ascii="Times New Roman" w:eastAsia="Times New Roman" w:hAnsi="Times New Roman"/>
          <w:b/>
          <w:color w:val="000000"/>
          <w:sz w:val="28"/>
          <w:szCs w:val="28"/>
          <w:lang w:eastAsia="ru-RU"/>
        </w:rPr>
      </w:pPr>
      <w:r w:rsidRPr="00B06239">
        <w:rPr>
          <w:rFonts w:ascii="Times New Roman" w:hAnsi="Times New Roman"/>
          <w:b/>
          <w:bCs/>
          <w:sz w:val="28"/>
          <w:szCs w:val="28"/>
        </w:rPr>
        <w:t xml:space="preserve">Раздел 5. </w:t>
      </w:r>
      <w:r w:rsidRPr="00B06239">
        <w:rPr>
          <w:rFonts w:ascii="Times New Roman" w:eastAsia="Times New Roman" w:hAnsi="Times New Roman"/>
          <w:b/>
          <w:color w:val="000000"/>
          <w:sz w:val="28"/>
          <w:szCs w:val="28"/>
          <w:lang w:eastAsia="ru-RU"/>
        </w:rPr>
        <w:t>Повышение уровня информированности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p>
    <w:p w:rsidR="00EC5C11" w:rsidRPr="00B06239" w:rsidRDefault="00EC5C11" w:rsidP="00EC5C11">
      <w:pPr>
        <w:tabs>
          <w:tab w:val="left" w:pos="1134"/>
        </w:tabs>
        <w:spacing w:after="0" w:line="240" w:lineRule="auto"/>
        <w:ind w:firstLine="709"/>
        <w:jc w:val="both"/>
        <w:rPr>
          <w:rFonts w:ascii="Times New Roman" w:hAnsi="Times New Roman"/>
          <w:bCs/>
          <w:sz w:val="28"/>
          <w:szCs w:val="28"/>
        </w:rPr>
      </w:pPr>
      <w:proofErr w:type="gramStart"/>
      <w:r w:rsidRPr="00B06239">
        <w:rPr>
          <w:rFonts w:ascii="Times New Roman" w:hAnsi="Times New Roman"/>
          <w:bCs/>
          <w:sz w:val="28"/>
          <w:szCs w:val="28"/>
        </w:rPr>
        <w:t>Информационно-консультационная работа</w:t>
      </w:r>
      <w:r w:rsidR="00BA6AFB" w:rsidRPr="00B06239">
        <w:rPr>
          <w:rFonts w:ascii="Times New Roman" w:hAnsi="Times New Roman"/>
          <w:bCs/>
          <w:sz w:val="28"/>
          <w:szCs w:val="28"/>
        </w:rPr>
        <w:t>, в том числе и</w:t>
      </w:r>
      <w:r w:rsidR="00A15ACB" w:rsidRPr="00B06239">
        <w:rPr>
          <w:rFonts w:ascii="Times New Roman" w:hAnsi="Times New Roman"/>
          <w:bCs/>
          <w:sz w:val="28"/>
          <w:szCs w:val="28"/>
        </w:rPr>
        <w:t xml:space="preserve"> связанная с </w:t>
      </w:r>
      <w:r w:rsidR="00A15ACB" w:rsidRPr="00B06239">
        <w:rPr>
          <w:rFonts w:ascii="Times New Roman" w:eastAsia="Times New Roman" w:hAnsi="Times New Roman"/>
          <w:color w:val="000000"/>
          <w:sz w:val="28"/>
          <w:szCs w:val="28"/>
          <w:lang w:eastAsia="ru-RU"/>
        </w:rPr>
        <w:t>п</w:t>
      </w:r>
      <w:r w:rsidR="00A15ACB" w:rsidRPr="00B06239">
        <w:rPr>
          <w:rFonts w:ascii="Times New Roman" w:eastAsia="Times New Roman" w:hAnsi="Times New Roman"/>
          <w:color w:val="000000"/>
          <w:sz w:val="28"/>
          <w:szCs w:val="28"/>
          <w:lang w:eastAsia="ru-RU"/>
        </w:rPr>
        <w:t>овышение</w:t>
      </w:r>
      <w:r w:rsidR="00A15ACB" w:rsidRPr="00B06239">
        <w:rPr>
          <w:rFonts w:ascii="Times New Roman" w:eastAsia="Times New Roman" w:hAnsi="Times New Roman"/>
          <w:color w:val="000000"/>
          <w:sz w:val="28"/>
          <w:szCs w:val="28"/>
          <w:lang w:eastAsia="ru-RU"/>
        </w:rPr>
        <w:t>м</w:t>
      </w:r>
      <w:r w:rsidR="00A15ACB" w:rsidRPr="00B06239">
        <w:rPr>
          <w:rFonts w:ascii="Times New Roman" w:eastAsia="Times New Roman" w:hAnsi="Times New Roman"/>
          <w:color w:val="000000"/>
          <w:sz w:val="28"/>
          <w:szCs w:val="28"/>
          <w:lang w:eastAsia="ru-RU"/>
        </w:rPr>
        <w:t xml:space="preserve"> уровня информированности субъектов предпринимательской деятельности и потребителей товаров, работ и услуг о состоянии конкурентной среды и деятельности по содействию развитию конкуренции</w:t>
      </w:r>
      <w:r w:rsidRPr="00B06239">
        <w:rPr>
          <w:rFonts w:ascii="Times New Roman" w:hAnsi="Times New Roman"/>
          <w:bCs/>
          <w:sz w:val="28"/>
          <w:szCs w:val="28"/>
        </w:rPr>
        <w:t>, проводимая администрацией муниципального образования Брюховецкий район за 2016 год позволила привлечь и охватить 1919 человек путем проведения: совещаний с предпринимателями – 31, Советов по развитию МСП – 5, выставки-ярмарки – 12, размещения в</w:t>
      </w:r>
      <w:proofErr w:type="gramEnd"/>
      <w:r w:rsidRPr="00B06239">
        <w:rPr>
          <w:rFonts w:ascii="Times New Roman" w:hAnsi="Times New Roman"/>
          <w:bCs/>
          <w:sz w:val="28"/>
          <w:szCs w:val="28"/>
        </w:rPr>
        <w:t xml:space="preserve"> газетных </w:t>
      </w:r>
      <w:proofErr w:type="gramStart"/>
      <w:r w:rsidRPr="00B06239">
        <w:rPr>
          <w:rFonts w:ascii="Times New Roman" w:hAnsi="Times New Roman"/>
          <w:bCs/>
          <w:sz w:val="28"/>
          <w:szCs w:val="28"/>
        </w:rPr>
        <w:t>изданиях</w:t>
      </w:r>
      <w:proofErr w:type="gramEnd"/>
      <w:r w:rsidRPr="00B06239">
        <w:rPr>
          <w:rFonts w:ascii="Times New Roman" w:hAnsi="Times New Roman"/>
          <w:bCs/>
          <w:sz w:val="28"/>
          <w:szCs w:val="28"/>
        </w:rPr>
        <w:t xml:space="preserve"> – 110, на телевидении – 45 сюжетов, </w:t>
      </w:r>
      <w:r w:rsidR="00A15ACB" w:rsidRPr="00B06239">
        <w:rPr>
          <w:rFonts w:ascii="Times New Roman" w:hAnsi="Times New Roman"/>
          <w:bCs/>
          <w:sz w:val="28"/>
          <w:szCs w:val="28"/>
        </w:rPr>
        <w:t>в сети интернет – 40 материалов.</w:t>
      </w:r>
      <w:r w:rsidRPr="00B06239">
        <w:rPr>
          <w:rFonts w:ascii="Times New Roman" w:hAnsi="Times New Roman"/>
          <w:bCs/>
          <w:sz w:val="28"/>
          <w:szCs w:val="28"/>
        </w:rPr>
        <w:t xml:space="preserve"> </w:t>
      </w:r>
    </w:p>
    <w:p w:rsidR="00A15ACB" w:rsidRPr="00B06239" w:rsidRDefault="00A15ACB" w:rsidP="00A15ACB">
      <w:pPr>
        <w:tabs>
          <w:tab w:val="left" w:pos="851"/>
          <w:tab w:val="left" w:pos="1134"/>
        </w:tabs>
        <w:spacing w:after="0" w:line="240" w:lineRule="auto"/>
        <w:ind w:firstLine="709"/>
        <w:jc w:val="both"/>
        <w:rPr>
          <w:rFonts w:ascii="Times New Roman" w:hAnsi="Times New Roman"/>
          <w:bCs/>
          <w:sz w:val="28"/>
          <w:szCs w:val="28"/>
        </w:rPr>
      </w:pPr>
      <w:proofErr w:type="gramStart"/>
      <w:r w:rsidRPr="00B06239">
        <w:rPr>
          <w:rFonts w:ascii="Times New Roman" w:hAnsi="Times New Roman"/>
          <w:bCs/>
          <w:sz w:val="28"/>
          <w:szCs w:val="28"/>
        </w:rPr>
        <w:t>Кроме того, на официальном сайте администрации муниципального образования Брюховецкий район (bruhoveckaya.ru) созданы разделы «Предпринимательство» и «Стандарт развития конкуренции» в которых размещается вся актуальная информация для субъектов малого и среднего предпринимательства, а также перечень государственных и муниципальных услуг</w:t>
      </w:r>
      <w:r w:rsidRPr="00B06239">
        <w:rPr>
          <w:rFonts w:ascii="Times New Roman" w:hAnsi="Times New Roman"/>
          <w:bCs/>
          <w:sz w:val="28"/>
          <w:szCs w:val="28"/>
        </w:rPr>
        <w:t xml:space="preserve"> </w:t>
      </w:r>
      <w:r w:rsidRPr="00B06239">
        <w:rPr>
          <w:rFonts w:ascii="Times New Roman" w:hAnsi="Times New Roman"/>
          <w:bCs/>
          <w:sz w:val="28"/>
          <w:szCs w:val="28"/>
        </w:rPr>
        <w:t>о развитии предпринимательства, в том числе о мерах государственной поддержки и т.д</w:t>
      </w:r>
      <w:r w:rsidRPr="00B06239">
        <w:rPr>
          <w:rFonts w:ascii="Times New Roman" w:hAnsi="Times New Roman"/>
          <w:bCs/>
          <w:sz w:val="28"/>
          <w:szCs w:val="28"/>
        </w:rPr>
        <w:t>.</w:t>
      </w:r>
      <w:proofErr w:type="gramEnd"/>
    </w:p>
    <w:p w:rsidR="00EC5C11" w:rsidRPr="00B06239" w:rsidRDefault="00EC5C11" w:rsidP="00EC5C11">
      <w:pPr>
        <w:tabs>
          <w:tab w:val="left" w:pos="1134"/>
        </w:tabs>
        <w:spacing w:after="0" w:line="240" w:lineRule="auto"/>
        <w:ind w:firstLine="709"/>
        <w:jc w:val="both"/>
        <w:rPr>
          <w:rFonts w:ascii="Times New Roman" w:hAnsi="Times New Roman"/>
          <w:bCs/>
          <w:sz w:val="28"/>
          <w:szCs w:val="28"/>
        </w:rPr>
      </w:pPr>
      <w:r w:rsidRPr="00B06239">
        <w:rPr>
          <w:rFonts w:ascii="Times New Roman" w:hAnsi="Times New Roman"/>
          <w:bCs/>
          <w:sz w:val="28"/>
          <w:szCs w:val="28"/>
        </w:rPr>
        <w:t>В районе действует Совет по развитию малого и среднего предпринимательства при главе муниципального образования Брюховецкий район (утвержден от 25.05.2010 №807). В состав Совета входят представители администрации муниципального образования Брюховецкий район, контролирующих и правоохранительных органов, субъекты малого и среднего предпринимательства. Доля представителей субъектов малого бизнеса в структуре Совета составляет 56%.</w:t>
      </w:r>
    </w:p>
    <w:p w:rsidR="00EC5C11" w:rsidRPr="00B06239" w:rsidRDefault="00EC5C11" w:rsidP="00EC5C11">
      <w:pPr>
        <w:tabs>
          <w:tab w:val="left" w:pos="1134"/>
        </w:tabs>
        <w:spacing w:after="0" w:line="240" w:lineRule="auto"/>
        <w:ind w:firstLine="709"/>
        <w:jc w:val="both"/>
        <w:rPr>
          <w:rFonts w:ascii="Times New Roman" w:hAnsi="Times New Roman"/>
          <w:bCs/>
          <w:sz w:val="28"/>
          <w:szCs w:val="28"/>
        </w:rPr>
      </w:pPr>
      <w:r w:rsidRPr="00B06239">
        <w:rPr>
          <w:rFonts w:ascii="Times New Roman" w:hAnsi="Times New Roman"/>
          <w:bCs/>
          <w:sz w:val="28"/>
          <w:szCs w:val="28"/>
        </w:rPr>
        <w:t>В 2016 году проведено 5 заседаний Совета по различным вопросам и тематике.</w:t>
      </w:r>
    </w:p>
    <w:p w:rsidR="00EC5C11" w:rsidRPr="00B06239" w:rsidRDefault="00EC5C11" w:rsidP="00EC5C11">
      <w:pPr>
        <w:tabs>
          <w:tab w:val="left" w:pos="1134"/>
        </w:tabs>
        <w:spacing w:after="0" w:line="240" w:lineRule="auto"/>
        <w:ind w:firstLine="709"/>
        <w:jc w:val="both"/>
        <w:rPr>
          <w:rFonts w:ascii="Times New Roman" w:hAnsi="Times New Roman"/>
          <w:bCs/>
          <w:sz w:val="28"/>
          <w:szCs w:val="28"/>
        </w:rPr>
      </w:pPr>
      <w:r w:rsidRPr="00B06239">
        <w:rPr>
          <w:rFonts w:ascii="Times New Roman" w:hAnsi="Times New Roman"/>
          <w:bCs/>
          <w:sz w:val="28"/>
          <w:szCs w:val="28"/>
        </w:rPr>
        <w:lastRenderedPageBreak/>
        <w:t>Работа с обращениями граждан и предпринимателей по вопросам открытия и ведения предпринимательской деятельности в муниципальном образовании в 2016 году велась на постоянной основе: всего поступило 63 устных обращения. Все обращения рассмотрены, оказано содействие по существу поступивших вопросов.</w:t>
      </w:r>
    </w:p>
    <w:p w:rsidR="00EC5C11" w:rsidRPr="00B06239" w:rsidRDefault="00EC5C11" w:rsidP="00EC5C11">
      <w:pPr>
        <w:tabs>
          <w:tab w:val="left" w:pos="1134"/>
        </w:tabs>
        <w:spacing w:after="0" w:line="240" w:lineRule="auto"/>
        <w:ind w:firstLine="709"/>
        <w:jc w:val="both"/>
        <w:rPr>
          <w:rFonts w:ascii="Times New Roman" w:hAnsi="Times New Roman"/>
          <w:bCs/>
          <w:sz w:val="28"/>
          <w:szCs w:val="28"/>
        </w:rPr>
      </w:pPr>
      <w:r w:rsidRPr="00B06239">
        <w:rPr>
          <w:rFonts w:ascii="Times New Roman" w:hAnsi="Times New Roman"/>
          <w:bCs/>
          <w:sz w:val="28"/>
          <w:szCs w:val="28"/>
        </w:rPr>
        <w:t>В течение отчетного периода работала «горячая линия» по вопросам предпринимательской деятельности, «ящик доверия» для обращений предпринимателей в здании администрации района и электронный «ящик доверия».</w:t>
      </w:r>
    </w:p>
    <w:p w:rsidR="00EC5C11" w:rsidRPr="00B06239" w:rsidRDefault="00EC5C11" w:rsidP="00EC5C11">
      <w:pPr>
        <w:tabs>
          <w:tab w:val="left" w:pos="1134"/>
        </w:tabs>
        <w:spacing w:after="0" w:line="240" w:lineRule="auto"/>
        <w:ind w:firstLine="709"/>
        <w:jc w:val="both"/>
        <w:rPr>
          <w:rFonts w:ascii="Times New Roman" w:hAnsi="Times New Roman"/>
          <w:bCs/>
          <w:sz w:val="28"/>
          <w:szCs w:val="28"/>
        </w:rPr>
      </w:pPr>
      <w:r w:rsidRPr="00B06239">
        <w:rPr>
          <w:rFonts w:ascii="Times New Roman" w:hAnsi="Times New Roman"/>
          <w:bCs/>
          <w:sz w:val="28"/>
          <w:szCs w:val="28"/>
        </w:rPr>
        <w:t xml:space="preserve">В целях развития предпринимательства в Брюховецком районе была принята </w:t>
      </w:r>
      <w:r w:rsidRPr="00B06239">
        <w:rPr>
          <w:rFonts w:ascii="Times New Roman" w:hAnsi="Times New Roman"/>
          <w:bCs/>
          <w:sz w:val="28"/>
          <w:szCs w:val="28"/>
        </w:rPr>
        <w:t>муниципальн</w:t>
      </w:r>
      <w:r w:rsidRPr="00B06239">
        <w:rPr>
          <w:rFonts w:ascii="Times New Roman" w:hAnsi="Times New Roman"/>
          <w:bCs/>
          <w:sz w:val="28"/>
          <w:szCs w:val="28"/>
        </w:rPr>
        <w:t>ая</w:t>
      </w:r>
      <w:r w:rsidRPr="00B06239">
        <w:rPr>
          <w:rFonts w:ascii="Times New Roman" w:hAnsi="Times New Roman"/>
          <w:bCs/>
          <w:sz w:val="28"/>
          <w:szCs w:val="28"/>
        </w:rPr>
        <w:t xml:space="preserve"> программ</w:t>
      </w:r>
      <w:r w:rsidRPr="00B06239">
        <w:rPr>
          <w:rFonts w:ascii="Times New Roman" w:hAnsi="Times New Roman"/>
          <w:bCs/>
          <w:sz w:val="28"/>
          <w:szCs w:val="28"/>
        </w:rPr>
        <w:t>а</w:t>
      </w:r>
      <w:r w:rsidRPr="00B06239">
        <w:rPr>
          <w:rFonts w:ascii="Times New Roman" w:hAnsi="Times New Roman"/>
          <w:bCs/>
          <w:sz w:val="28"/>
          <w:szCs w:val="28"/>
        </w:rPr>
        <w:t xml:space="preserve"> «Развитие малого и среднего предпринимательства в муниципальном образовании Брюховецкий район на 2014 - 2017 годы»:  общий объем финансирования программы в 2016 году был утвержден в размере 15534,53  тыс. рублей, в том числе  из местного бюджета – 814,73 тыс. рублей.  </w:t>
      </w:r>
    </w:p>
    <w:p w:rsidR="00EC5C11" w:rsidRPr="00B06239" w:rsidRDefault="00EC5C11" w:rsidP="00EC5C11">
      <w:pPr>
        <w:tabs>
          <w:tab w:val="left" w:pos="1134"/>
        </w:tabs>
        <w:spacing w:after="0" w:line="240" w:lineRule="auto"/>
        <w:ind w:firstLine="709"/>
        <w:jc w:val="both"/>
        <w:rPr>
          <w:rFonts w:ascii="Times New Roman" w:hAnsi="Times New Roman"/>
          <w:bCs/>
          <w:sz w:val="28"/>
          <w:szCs w:val="28"/>
        </w:rPr>
      </w:pPr>
      <w:r w:rsidRPr="00B06239">
        <w:rPr>
          <w:rFonts w:ascii="Times New Roman" w:hAnsi="Times New Roman"/>
          <w:bCs/>
          <w:sz w:val="28"/>
          <w:szCs w:val="28"/>
        </w:rPr>
        <w:t>В рамках муниципальной программы за 2016 год реализованы следующие мероприятия:</w:t>
      </w:r>
    </w:p>
    <w:p w:rsidR="00EC5C11" w:rsidRPr="00B06239" w:rsidRDefault="00EC5C11" w:rsidP="00EC5C11">
      <w:pPr>
        <w:tabs>
          <w:tab w:val="left" w:pos="1134"/>
        </w:tabs>
        <w:spacing w:after="0" w:line="240" w:lineRule="auto"/>
        <w:ind w:firstLine="709"/>
        <w:jc w:val="both"/>
        <w:rPr>
          <w:rFonts w:ascii="Times New Roman" w:hAnsi="Times New Roman"/>
          <w:bCs/>
          <w:sz w:val="28"/>
          <w:szCs w:val="28"/>
        </w:rPr>
      </w:pPr>
      <w:r w:rsidRPr="00B06239">
        <w:rPr>
          <w:rFonts w:ascii="Times New Roman" w:hAnsi="Times New Roman"/>
          <w:bCs/>
          <w:sz w:val="28"/>
          <w:szCs w:val="28"/>
        </w:rPr>
        <w:t>велось информирование субъектов малого и среднего предпринимательства о нормативных правовых актах российского и регионального законодательства;</w:t>
      </w:r>
    </w:p>
    <w:p w:rsidR="00EC5C11" w:rsidRPr="00B06239" w:rsidRDefault="00EC5C11" w:rsidP="00EC5C11">
      <w:pPr>
        <w:tabs>
          <w:tab w:val="left" w:pos="1134"/>
        </w:tabs>
        <w:spacing w:after="0" w:line="240" w:lineRule="auto"/>
        <w:ind w:firstLine="709"/>
        <w:jc w:val="both"/>
        <w:rPr>
          <w:rFonts w:ascii="Times New Roman" w:hAnsi="Times New Roman"/>
          <w:bCs/>
          <w:sz w:val="28"/>
          <w:szCs w:val="28"/>
        </w:rPr>
      </w:pPr>
      <w:r w:rsidRPr="00B06239">
        <w:rPr>
          <w:rFonts w:ascii="Times New Roman" w:hAnsi="Times New Roman"/>
          <w:bCs/>
          <w:sz w:val="28"/>
          <w:szCs w:val="28"/>
        </w:rPr>
        <w:t>проведен конкурс «Лучший предприниматель муниципального образования Брюховецкий район» - по итогам 201</w:t>
      </w:r>
      <w:r w:rsidRPr="00B06239">
        <w:rPr>
          <w:rFonts w:ascii="Times New Roman" w:hAnsi="Times New Roman"/>
          <w:bCs/>
          <w:sz w:val="28"/>
          <w:szCs w:val="28"/>
        </w:rPr>
        <w:t>6</w:t>
      </w:r>
      <w:r w:rsidRPr="00B06239">
        <w:rPr>
          <w:rFonts w:ascii="Times New Roman" w:hAnsi="Times New Roman"/>
          <w:bCs/>
          <w:sz w:val="28"/>
          <w:szCs w:val="28"/>
        </w:rPr>
        <w:t xml:space="preserve"> года 1 место занял ИП Соколовский Ф.С. (5 тыс. рублей), в номинации «Лучшее малое предприятие» - 1 место присужден</w:t>
      </w:r>
      <w:proofErr w:type="gramStart"/>
      <w:r w:rsidRPr="00B06239">
        <w:rPr>
          <w:rFonts w:ascii="Times New Roman" w:hAnsi="Times New Roman"/>
          <w:bCs/>
          <w:sz w:val="28"/>
          <w:szCs w:val="28"/>
        </w:rPr>
        <w:t>о ООО</w:t>
      </w:r>
      <w:proofErr w:type="gramEnd"/>
      <w:r w:rsidRPr="00B06239">
        <w:rPr>
          <w:rFonts w:ascii="Times New Roman" w:hAnsi="Times New Roman"/>
          <w:bCs/>
          <w:sz w:val="28"/>
          <w:szCs w:val="28"/>
        </w:rPr>
        <w:t xml:space="preserve"> «Дымов Юг» (10 тыс. рублей), 2 место – ООО «Виктория»;</w:t>
      </w:r>
    </w:p>
    <w:p w:rsidR="00EC5C11" w:rsidRPr="00B06239" w:rsidRDefault="00EC5C11" w:rsidP="00EC5C11">
      <w:pPr>
        <w:tabs>
          <w:tab w:val="left" w:pos="1134"/>
        </w:tabs>
        <w:spacing w:after="0" w:line="240" w:lineRule="auto"/>
        <w:ind w:firstLine="709"/>
        <w:jc w:val="both"/>
        <w:rPr>
          <w:rFonts w:ascii="Times New Roman" w:hAnsi="Times New Roman"/>
          <w:bCs/>
          <w:sz w:val="28"/>
          <w:szCs w:val="28"/>
        </w:rPr>
      </w:pPr>
      <w:r w:rsidRPr="00B06239">
        <w:rPr>
          <w:rFonts w:ascii="Times New Roman" w:hAnsi="Times New Roman"/>
          <w:bCs/>
          <w:sz w:val="28"/>
          <w:szCs w:val="28"/>
        </w:rPr>
        <w:t xml:space="preserve">информационная, правовая и консультационная </w:t>
      </w:r>
      <w:proofErr w:type="gramStart"/>
      <w:r w:rsidRPr="00B06239">
        <w:rPr>
          <w:rFonts w:ascii="Times New Roman" w:hAnsi="Times New Roman"/>
          <w:bCs/>
          <w:sz w:val="28"/>
          <w:szCs w:val="28"/>
        </w:rPr>
        <w:t>поддержка</w:t>
      </w:r>
      <w:proofErr w:type="gramEnd"/>
      <w:r w:rsidRPr="00B06239">
        <w:rPr>
          <w:rFonts w:ascii="Times New Roman" w:hAnsi="Times New Roman"/>
          <w:bCs/>
          <w:sz w:val="28"/>
          <w:szCs w:val="28"/>
        </w:rPr>
        <w:t xml:space="preserve"> и подготовка кадров для малого и среднего предпринимательства – проведено 38 семинаров, охвачено 1263 чел.;</w:t>
      </w:r>
    </w:p>
    <w:p w:rsidR="00EC5C11" w:rsidRPr="00B06239" w:rsidRDefault="00EC5C11" w:rsidP="00EC5C11">
      <w:pPr>
        <w:tabs>
          <w:tab w:val="left" w:pos="1134"/>
        </w:tabs>
        <w:spacing w:after="0" w:line="240" w:lineRule="auto"/>
        <w:ind w:firstLine="709"/>
        <w:jc w:val="both"/>
        <w:rPr>
          <w:rFonts w:ascii="Times New Roman" w:hAnsi="Times New Roman"/>
          <w:bCs/>
          <w:sz w:val="28"/>
          <w:szCs w:val="28"/>
        </w:rPr>
      </w:pPr>
      <w:r w:rsidRPr="00B06239">
        <w:rPr>
          <w:rFonts w:ascii="Times New Roman" w:hAnsi="Times New Roman"/>
          <w:bCs/>
          <w:sz w:val="28"/>
          <w:szCs w:val="28"/>
        </w:rPr>
        <w:t>субсидирование из местного бюджета  части затрат субъектов малого предпринимательства на ранней стадии их деятельности - количество получателей поддержки - 5 ед., фактически освоено – 1600,0 тыс. рублей (100%), в том числе средства местного бюджета 80,0 тыс. руб., средства краевого бюджета – 1520,0 тыс. руб.;</w:t>
      </w:r>
    </w:p>
    <w:p w:rsidR="00EC5C11" w:rsidRPr="00B06239" w:rsidRDefault="00EC5C11" w:rsidP="00EC5C11">
      <w:pPr>
        <w:tabs>
          <w:tab w:val="left" w:pos="1134"/>
        </w:tabs>
        <w:spacing w:after="0" w:line="240" w:lineRule="auto"/>
        <w:ind w:firstLine="709"/>
        <w:jc w:val="both"/>
        <w:rPr>
          <w:rFonts w:ascii="Times New Roman" w:hAnsi="Times New Roman"/>
          <w:bCs/>
          <w:sz w:val="28"/>
          <w:szCs w:val="28"/>
        </w:rPr>
      </w:pPr>
      <w:r w:rsidRPr="00B06239">
        <w:rPr>
          <w:rFonts w:ascii="Times New Roman" w:hAnsi="Times New Roman"/>
          <w:bCs/>
          <w:sz w:val="28"/>
          <w:szCs w:val="28"/>
        </w:rPr>
        <w:t>субсидирование из местного бюджета части затрат на уплату первого взноса при заключении договора финансовой аренды (лизинга), понесенных субъектами малого и среднего предпринимательства – количество получателей поддержки – 4 ед., фактически освоено – 5838,057 тыс. рублей (51,4%), в том числе средства местного бюджета 591,75 тыс. руб., средства краевого бюджета – 5246,307 тыс. руб.;</w:t>
      </w:r>
    </w:p>
    <w:p w:rsidR="00EC5C11" w:rsidRPr="00B06239" w:rsidRDefault="00EC5C11" w:rsidP="00EC5C11">
      <w:pPr>
        <w:tabs>
          <w:tab w:val="left" w:pos="1134"/>
        </w:tabs>
        <w:spacing w:after="0" w:line="240" w:lineRule="auto"/>
        <w:ind w:firstLine="709"/>
        <w:jc w:val="both"/>
        <w:rPr>
          <w:rFonts w:ascii="Times New Roman" w:hAnsi="Times New Roman"/>
          <w:bCs/>
          <w:sz w:val="28"/>
          <w:szCs w:val="28"/>
        </w:rPr>
      </w:pPr>
      <w:proofErr w:type="gramStart"/>
      <w:r w:rsidRPr="00B06239">
        <w:rPr>
          <w:rFonts w:ascii="Times New Roman" w:hAnsi="Times New Roman"/>
          <w:bCs/>
          <w:sz w:val="28"/>
          <w:szCs w:val="28"/>
        </w:rPr>
        <w:t xml:space="preserve">субсидирование из местного бюджета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 – количество получателей поддержки – 1 ед., фактически освоено – 2558,64 тыс. рублей (100%), в том числе средства </w:t>
      </w:r>
      <w:r w:rsidRPr="00B06239">
        <w:rPr>
          <w:rFonts w:ascii="Times New Roman" w:hAnsi="Times New Roman"/>
          <w:bCs/>
          <w:sz w:val="28"/>
          <w:szCs w:val="28"/>
        </w:rPr>
        <w:lastRenderedPageBreak/>
        <w:t>местного бюджета – 127,98 тыс. руб., средства краевого бюджета</w:t>
      </w:r>
      <w:proofErr w:type="gramEnd"/>
      <w:r w:rsidRPr="00B06239">
        <w:rPr>
          <w:rFonts w:ascii="Times New Roman" w:hAnsi="Times New Roman"/>
          <w:bCs/>
          <w:sz w:val="28"/>
          <w:szCs w:val="28"/>
        </w:rPr>
        <w:t xml:space="preserve"> – 2430,66 тыс. руб.</w:t>
      </w:r>
    </w:p>
    <w:p w:rsidR="00EC5C11" w:rsidRPr="00B06239" w:rsidRDefault="00EC5C11" w:rsidP="00EC5C11">
      <w:pPr>
        <w:tabs>
          <w:tab w:val="left" w:pos="1134"/>
        </w:tabs>
        <w:spacing w:after="0" w:line="240" w:lineRule="auto"/>
        <w:ind w:firstLine="709"/>
        <w:jc w:val="both"/>
        <w:rPr>
          <w:rFonts w:ascii="Times New Roman" w:hAnsi="Times New Roman"/>
          <w:bCs/>
          <w:sz w:val="28"/>
          <w:szCs w:val="28"/>
        </w:rPr>
      </w:pPr>
      <w:r w:rsidRPr="00B06239">
        <w:rPr>
          <w:rFonts w:ascii="Times New Roman" w:hAnsi="Times New Roman"/>
          <w:bCs/>
          <w:sz w:val="28"/>
          <w:szCs w:val="28"/>
        </w:rPr>
        <w:t>информирование субъектов МСП об условиях и порядке предоставления сре</w:t>
      </w:r>
      <w:proofErr w:type="gramStart"/>
      <w:r w:rsidRPr="00B06239">
        <w:rPr>
          <w:rFonts w:ascii="Times New Roman" w:hAnsi="Times New Roman"/>
          <w:bCs/>
          <w:sz w:val="28"/>
          <w:szCs w:val="28"/>
        </w:rPr>
        <w:t>дств кр</w:t>
      </w:r>
      <w:proofErr w:type="gramEnd"/>
      <w:r w:rsidRPr="00B06239">
        <w:rPr>
          <w:rFonts w:ascii="Times New Roman" w:hAnsi="Times New Roman"/>
          <w:bCs/>
          <w:sz w:val="28"/>
          <w:szCs w:val="28"/>
        </w:rPr>
        <w:t>аевого и муниципального бюджетов на господдержку малого и среднего предпринимательства, включая мероприятия по субсидированию (на ранней стадии, лизинг, проценты по кредитам) – принято и проконсультировано 85 субъектов;</w:t>
      </w:r>
    </w:p>
    <w:p w:rsidR="00EC5C11" w:rsidRPr="00B06239" w:rsidRDefault="00EC5C11" w:rsidP="00EC5C11">
      <w:pPr>
        <w:tabs>
          <w:tab w:val="left" w:pos="1134"/>
        </w:tabs>
        <w:spacing w:after="0" w:line="240" w:lineRule="auto"/>
        <w:ind w:firstLine="709"/>
        <w:jc w:val="both"/>
        <w:rPr>
          <w:rFonts w:ascii="Times New Roman" w:hAnsi="Times New Roman"/>
          <w:bCs/>
          <w:sz w:val="28"/>
          <w:szCs w:val="28"/>
        </w:rPr>
      </w:pPr>
      <w:r w:rsidRPr="00B06239">
        <w:rPr>
          <w:rFonts w:ascii="Times New Roman" w:hAnsi="Times New Roman"/>
          <w:bCs/>
          <w:sz w:val="28"/>
          <w:szCs w:val="28"/>
        </w:rPr>
        <w:t>информирование о деятельности НО «Гарантийный Фонд поддержки СМСП», «Фонд микрофинансирования КК» - проконсультировано – 63 субъекта.</w:t>
      </w:r>
    </w:p>
    <w:p w:rsidR="009D77C8" w:rsidRPr="00B06239" w:rsidRDefault="009D77C8" w:rsidP="00581BE5">
      <w:pPr>
        <w:tabs>
          <w:tab w:val="left" w:pos="1134"/>
        </w:tabs>
        <w:spacing w:after="0" w:line="240" w:lineRule="auto"/>
        <w:jc w:val="both"/>
        <w:rPr>
          <w:rFonts w:ascii="Times New Roman" w:hAnsi="Times New Roman"/>
          <w:bCs/>
          <w:sz w:val="28"/>
          <w:szCs w:val="28"/>
        </w:rPr>
      </w:pPr>
    </w:p>
    <w:p w:rsidR="00A8121C" w:rsidRPr="00B06239" w:rsidRDefault="00A8121C" w:rsidP="00581BE5">
      <w:pPr>
        <w:spacing w:before="120" w:after="120" w:line="240" w:lineRule="auto"/>
        <w:ind w:firstLine="709"/>
        <w:jc w:val="center"/>
        <w:rPr>
          <w:rFonts w:ascii="Times New Roman" w:eastAsiaTheme="minorHAnsi" w:hAnsi="Times New Roman"/>
          <w:b/>
          <w:iCs/>
          <w:sz w:val="28"/>
          <w:szCs w:val="28"/>
        </w:rPr>
      </w:pPr>
      <w:r w:rsidRPr="00B06239">
        <w:rPr>
          <w:rFonts w:ascii="Times New Roman" w:hAnsi="Times New Roman"/>
          <w:b/>
          <w:bCs/>
          <w:sz w:val="28"/>
          <w:szCs w:val="28"/>
        </w:rPr>
        <w:t>Раздел 6. Дополнительные комментарии со стороны муниципального образования («обратная связь»)</w:t>
      </w:r>
    </w:p>
    <w:p w:rsidR="006B3BFD" w:rsidRPr="00B06239" w:rsidRDefault="006B3BFD" w:rsidP="006B3BFD">
      <w:pPr>
        <w:pStyle w:val="Default"/>
        <w:ind w:firstLine="709"/>
        <w:jc w:val="both"/>
        <w:rPr>
          <w:iCs/>
          <w:color w:val="auto"/>
          <w:sz w:val="28"/>
          <w:szCs w:val="28"/>
        </w:rPr>
      </w:pPr>
      <w:r w:rsidRPr="00B06239">
        <w:rPr>
          <w:iCs/>
          <w:color w:val="auto"/>
          <w:sz w:val="28"/>
          <w:szCs w:val="28"/>
        </w:rPr>
        <w:t xml:space="preserve">В работу по внедрению Стандарта на территории муниципального образования </w:t>
      </w:r>
      <w:r w:rsidR="00362052" w:rsidRPr="00B06239">
        <w:rPr>
          <w:iCs/>
          <w:color w:val="auto"/>
          <w:sz w:val="28"/>
          <w:szCs w:val="28"/>
        </w:rPr>
        <w:t>Брюховецкий</w:t>
      </w:r>
      <w:r w:rsidRPr="00B06239">
        <w:rPr>
          <w:iCs/>
          <w:color w:val="auto"/>
          <w:sz w:val="28"/>
          <w:szCs w:val="28"/>
        </w:rPr>
        <w:t xml:space="preserve"> район вовлечены </w:t>
      </w:r>
      <w:r w:rsidRPr="00B06239">
        <w:rPr>
          <w:color w:val="auto"/>
          <w:sz w:val="28"/>
        </w:rPr>
        <w:t>глав</w:t>
      </w:r>
      <w:r w:rsidRPr="00B06239">
        <w:rPr>
          <w:color w:val="auto"/>
          <w:sz w:val="28"/>
        </w:rPr>
        <w:t>ы</w:t>
      </w:r>
      <w:r w:rsidRPr="00B06239">
        <w:rPr>
          <w:color w:val="auto"/>
          <w:sz w:val="28"/>
        </w:rPr>
        <w:t xml:space="preserve"> сельских поселений, представител</w:t>
      </w:r>
      <w:r w:rsidRPr="00B06239">
        <w:rPr>
          <w:color w:val="auto"/>
          <w:sz w:val="28"/>
        </w:rPr>
        <w:t>и</w:t>
      </w:r>
      <w:r w:rsidRPr="00B06239">
        <w:rPr>
          <w:color w:val="auto"/>
          <w:sz w:val="28"/>
        </w:rPr>
        <w:t xml:space="preserve"> бизнеса и руководител</w:t>
      </w:r>
      <w:r w:rsidRPr="00B06239">
        <w:rPr>
          <w:color w:val="auto"/>
          <w:sz w:val="28"/>
        </w:rPr>
        <w:t>и</w:t>
      </w:r>
      <w:r w:rsidRPr="00B06239">
        <w:rPr>
          <w:color w:val="auto"/>
          <w:sz w:val="28"/>
        </w:rPr>
        <w:t xml:space="preserve"> субъектов естественных монополий.</w:t>
      </w:r>
      <w:r w:rsidRPr="00B06239">
        <w:rPr>
          <w:iCs/>
          <w:color w:val="auto"/>
          <w:sz w:val="28"/>
          <w:szCs w:val="28"/>
        </w:rPr>
        <w:t xml:space="preserve"> </w:t>
      </w:r>
    </w:p>
    <w:p w:rsidR="006B3BFD" w:rsidRPr="00B06239" w:rsidRDefault="006B3BFD" w:rsidP="006B3BFD">
      <w:pPr>
        <w:pStyle w:val="Default"/>
        <w:ind w:firstLine="709"/>
        <w:jc w:val="both"/>
        <w:rPr>
          <w:iCs/>
          <w:color w:val="auto"/>
          <w:sz w:val="28"/>
          <w:szCs w:val="28"/>
        </w:rPr>
      </w:pPr>
      <w:r w:rsidRPr="00B06239">
        <w:rPr>
          <w:iCs/>
          <w:color w:val="auto"/>
          <w:sz w:val="28"/>
          <w:szCs w:val="28"/>
        </w:rPr>
        <w:t xml:space="preserve">В муниципальном образовании </w:t>
      </w:r>
      <w:r w:rsidRPr="00B06239">
        <w:rPr>
          <w:iCs/>
          <w:color w:val="auto"/>
          <w:sz w:val="28"/>
          <w:szCs w:val="28"/>
        </w:rPr>
        <w:t>Брюховецкий</w:t>
      </w:r>
      <w:r w:rsidRPr="00B06239">
        <w:rPr>
          <w:iCs/>
          <w:color w:val="auto"/>
          <w:sz w:val="28"/>
          <w:szCs w:val="28"/>
        </w:rPr>
        <w:t xml:space="preserve"> район принят план мероприятий («дорожная карта»)</w:t>
      </w:r>
      <w:r w:rsidRPr="00B06239">
        <w:rPr>
          <w:iCs/>
          <w:color w:val="auto"/>
          <w:sz w:val="28"/>
          <w:szCs w:val="28"/>
        </w:rPr>
        <w:t xml:space="preserve"> </w:t>
      </w:r>
      <w:r w:rsidRPr="00B06239">
        <w:rPr>
          <w:iCs/>
          <w:color w:val="auto"/>
          <w:sz w:val="28"/>
          <w:szCs w:val="28"/>
        </w:rPr>
        <w:t>по содействию развития конкуренции и по развитию конкурентной среды муниципального образования Брюховецкий район за 2016 год.</w:t>
      </w:r>
    </w:p>
    <w:p w:rsidR="006B3BFD" w:rsidRPr="00B06239" w:rsidRDefault="006B3BFD" w:rsidP="006B3BFD">
      <w:pPr>
        <w:pStyle w:val="Default"/>
        <w:ind w:firstLine="709"/>
        <w:jc w:val="both"/>
        <w:rPr>
          <w:iCs/>
          <w:color w:val="auto"/>
          <w:sz w:val="28"/>
          <w:szCs w:val="28"/>
        </w:rPr>
      </w:pPr>
      <w:r w:rsidRPr="00B06239">
        <w:rPr>
          <w:iCs/>
          <w:color w:val="auto"/>
          <w:sz w:val="28"/>
          <w:szCs w:val="28"/>
        </w:rPr>
        <w:t xml:space="preserve">В 2016 году между министерством экономики Краснодарского края и администрацией муниципального образования </w:t>
      </w:r>
      <w:r w:rsidRPr="00B06239">
        <w:rPr>
          <w:iCs/>
          <w:color w:val="auto"/>
          <w:sz w:val="28"/>
          <w:szCs w:val="28"/>
        </w:rPr>
        <w:t>Брюховецкий</w:t>
      </w:r>
      <w:r w:rsidRPr="00B06239">
        <w:rPr>
          <w:iCs/>
          <w:color w:val="auto"/>
          <w:sz w:val="28"/>
          <w:szCs w:val="28"/>
        </w:rPr>
        <w:t xml:space="preserve"> район заключено соглашение о внедрении Стандарта развития конкуренции.</w:t>
      </w:r>
    </w:p>
    <w:p w:rsidR="00362052" w:rsidRPr="00B06239" w:rsidRDefault="00362052" w:rsidP="00362052">
      <w:pPr>
        <w:tabs>
          <w:tab w:val="left" w:pos="993"/>
        </w:tabs>
        <w:spacing w:after="0" w:line="240" w:lineRule="auto"/>
        <w:ind w:firstLine="709"/>
        <w:contextualSpacing/>
        <w:jc w:val="both"/>
        <w:rPr>
          <w:rFonts w:ascii="Times New Roman" w:eastAsia="Times New Roman" w:hAnsi="Times New Roman"/>
          <w:sz w:val="28"/>
          <w:szCs w:val="28"/>
          <w:lang w:eastAsia="ru-RU"/>
        </w:rPr>
      </w:pPr>
      <w:r w:rsidRPr="00B06239">
        <w:rPr>
          <w:rFonts w:ascii="Times New Roman" w:eastAsia="Times New Roman" w:hAnsi="Times New Roman"/>
          <w:sz w:val="28"/>
          <w:szCs w:val="28"/>
          <w:lang w:eastAsia="ru-RU"/>
        </w:rPr>
        <w:t>На основании проведенного анализа считаем целесообразно развитие на территории района рынков услуг детского отдыха и оздоровления, услуг дополнительного образования детей и продолжение работы по выявлению административных барьеров препятствующих развитию конкуренции.</w:t>
      </w:r>
    </w:p>
    <w:p w:rsidR="006B3BFD" w:rsidRPr="00B06239" w:rsidRDefault="006B3BFD" w:rsidP="006B3BFD">
      <w:pPr>
        <w:pStyle w:val="Default"/>
        <w:ind w:firstLine="709"/>
        <w:jc w:val="both"/>
        <w:rPr>
          <w:iCs/>
          <w:color w:val="auto"/>
          <w:sz w:val="28"/>
          <w:szCs w:val="28"/>
        </w:rPr>
      </w:pPr>
      <w:proofErr w:type="gramStart"/>
      <w:r w:rsidRPr="00B06239">
        <w:rPr>
          <w:iCs/>
          <w:color w:val="auto"/>
          <w:sz w:val="28"/>
          <w:szCs w:val="28"/>
        </w:rPr>
        <w:t xml:space="preserve">Хотелось бы особо отметить, что </w:t>
      </w:r>
      <w:r w:rsidRPr="00B06239">
        <w:rPr>
          <w:iCs/>
          <w:color w:val="auto"/>
          <w:sz w:val="28"/>
          <w:szCs w:val="28"/>
        </w:rPr>
        <w:t>о</w:t>
      </w:r>
      <w:r w:rsidRPr="00B06239">
        <w:rPr>
          <w:iCs/>
          <w:color w:val="auto"/>
          <w:sz w:val="28"/>
          <w:szCs w:val="28"/>
        </w:rPr>
        <w:t>р</w:t>
      </w:r>
      <w:r w:rsidRPr="00B06239">
        <w:rPr>
          <w:iCs/>
          <w:color w:val="auto"/>
          <w:sz w:val="28"/>
          <w:szCs w:val="28"/>
        </w:rPr>
        <w:t>ганам местного самоуправления невозможно в полной мере оценить состояние конкурентной среды на социально</w:t>
      </w:r>
      <w:r w:rsidRPr="00B06239">
        <w:rPr>
          <w:iCs/>
          <w:color w:val="auto"/>
          <w:sz w:val="28"/>
          <w:szCs w:val="28"/>
        </w:rPr>
        <w:t>-</w:t>
      </w:r>
      <w:r w:rsidRPr="00B06239">
        <w:rPr>
          <w:iCs/>
          <w:color w:val="auto"/>
          <w:sz w:val="28"/>
          <w:szCs w:val="28"/>
        </w:rPr>
        <w:t xml:space="preserve">значимых и приоритетных рынка </w:t>
      </w:r>
      <w:r w:rsidRPr="00B06239">
        <w:rPr>
          <w:iCs/>
          <w:color w:val="auto"/>
          <w:sz w:val="28"/>
          <w:szCs w:val="28"/>
        </w:rPr>
        <w:t>в связи с тем</w:t>
      </w:r>
      <w:r w:rsidRPr="00B06239">
        <w:rPr>
          <w:iCs/>
          <w:color w:val="auto"/>
          <w:sz w:val="28"/>
          <w:szCs w:val="28"/>
        </w:rPr>
        <w:t>, что отсутствует единая методика, позволяющая оценить уровень развития конкуренции в отдельно взятом муниципальном образовании.</w:t>
      </w:r>
      <w:proofErr w:type="gramEnd"/>
    </w:p>
    <w:p w:rsidR="006B3BFD" w:rsidRPr="00B06239" w:rsidRDefault="006B3BFD" w:rsidP="006B3BFD">
      <w:pPr>
        <w:pStyle w:val="Default"/>
        <w:ind w:firstLine="709"/>
        <w:jc w:val="both"/>
        <w:rPr>
          <w:iCs/>
          <w:color w:val="auto"/>
          <w:sz w:val="28"/>
          <w:szCs w:val="28"/>
        </w:rPr>
      </w:pPr>
      <w:r w:rsidRPr="00B06239">
        <w:rPr>
          <w:iCs/>
          <w:color w:val="auto"/>
          <w:sz w:val="28"/>
          <w:szCs w:val="28"/>
        </w:rPr>
        <w:t>Также недостаточен объем статистической информации для оценки конкуренции на социально-значимых рынках района.</w:t>
      </w:r>
    </w:p>
    <w:p w:rsidR="00A8121C" w:rsidRPr="00B06239" w:rsidRDefault="00A8121C" w:rsidP="00A8121C">
      <w:pPr>
        <w:spacing w:before="120" w:after="120" w:line="276" w:lineRule="auto"/>
        <w:rPr>
          <w:rFonts w:ascii="Times New Roman" w:eastAsiaTheme="minorHAnsi" w:hAnsi="Times New Roman"/>
          <w:i/>
          <w:iCs/>
          <w:sz w:val="28"/>
          <w:szCs w:val="28"/>
        </w:rPr>
      </w:pPr>
      <w:r w:rsidRPr="00B06239">
        <w:rPr>
          <w:rFonts w:ascii="Times New Roman" w:hAnsi="Times New Roman"/>
          <w:i/>
          <w:iCs/>
          <w:sz w:val="28"/>
          <w:szCs w:val="28"/>
        </w:rPr>
        <w:br w:type="page"/>
      </w:r>
    </w:p>
    <w:p w:rsidR="00A8121C" w:rsidRPr="00B06239" w:rsidRDefault="00A8121C" w:rsidP="00AE13C3">
      <w:pPr>
        <w:pStyle w:val="Default"/>
        <w:jc w:val="center"/>
        <w:rPr>
          <w:b/>
          <w:bCs/>
          <w:color w:val="auto"/>
          <w:sz w:val="28"/>
          <w:szCs w:val="28"/>
        </w:rPr>
      </w:pPr>
      <w:r w:rsidRPr="00B06239">
        <w:rPr>
          <w:b/>
          <w:bCs/>
          <w:color w:val="auto"/>
          <w:sz w:val="28"/>
          <w:szCs w:val="28"/>
        </w:rPr>
        <w:lastRenderedPageBreak/>
        <w:t>ПРИЛОЖЕНИЯ</w:t>
      </w:r>
    </w:p>
    <w:p w:rsidR="00AE13C3" w:rsidRPr="00B06239" w:rsidRDefault="00AE13C3" w:rsidP="00AE13C3">
      <w:pPr>
        <w:pStyle w:val="Default"/>
        <w:jc w:val="center"/>
        <w:rPr>
          <w:b/>
          <w:bCs/>
          <w:color w:val="auto"/>
          <w:sz w:val="28"/>
          <w:szCs w:val="28"/>
        </w:rPr>
      </w:pPr>
    </w:p>
    <w:p w:rsidR="00AE13C3" w:rsidRPr="00B06239" w:rsidRDefault="00A8121C" w:rsidP="00AE13C3">
      <w:pPr>
        <w:tabs>
          <w:tab w:val="left" w:pos="426"/>
        </w:tabs>
        <w:spacing w:after="0" w:line="240" w:lineRule="auto"/>
        <w:jc w:val="both"/>
        <w:rPr>
          <w:rFonts w:ascii="Times New Roman" w:eastAsia="Times New Roman" w:hAnsi="Times New Roman"/>
          <w:sz w:val="28"/>
          <w:szCs w:val="28"/>
          <w:lang w:eastAsia="ru-RU"/>
        </w:rPr>
      </w:pPr>
      <w:r w:rsidRPr="00B06239">
        <w:rPr>
          <w:rFonts w:ascii="Times New Roman" w:hAnsi="Times New Roman"/>
          <w:b/>
          <w:bCs/>
          <w:sz w:val="28"/>
          <w:szCs w:val="28"/>
        </w:rPr>
        <w:t>1.</w:t>
      </w:r>
      <w:r w:rsidRPr="00B06239">
        <w:rPr>
          <w:rFonts w:ascii="Times New Roman" w:hAnsi="Times New Roman"/>
          <w:b/>
          <w:bCs/>
          <w:sz w:val="28"/>
          <w:szCs w:val="28"/>
        </w:rPr>
        <w:tab/>
      </w:r>
      <w:r w:rsidRPr="00B06239">
        <w:rPr>
          <w:rFonts w:ascii="Times New Roman" w:eastAsia="Times New Roman" w:hAnsi="Times New Roman"/>
          <w:sz w:val="28"/>
          <w:szCs w:val="28"/>
          <w:lang w:eastAsia="ru-RU"/>
        </w:rPr>
        <w:t>Данные ответственных лиц по вопросу внедрения стандарта развития конкуренции в муниципальном образовании</w:t>
      </w:r>
      <w:r w:rsidR="00E317A2" w:rsidRPr="00B06239">
        <w:rPr>
          <w:rFonts w:ascii="Times New Roman" w:eastAsia="Times New Roman" w:hAnsi="Times New Roman"/>
          <w:sz w:val="28"/>
          <w:szCs w:val="28"/>
          <w:lang w:eastAsia="ru-RU"/>
        </w:rPr>
        <w:t xml:space="preserve"> Брюховецкий район (приложение № 1).</w:t>
      </w:r>
    </w:p>
    <w:p w:rsidR="00E317A2" w:rsidRPr="00B06239" w:rsidRDefault="00E317A2" w:rsidP="00E317A2">
      <w:pPr>
        <w:pStyle w:val="Default"/>
        <w:tabs>
          <w:tab w:val="left" w:pos="426"/>
        </w:tabs>
        <w:jc w:val="both"/>
        <w:rPr>
          <w:rFonts w:eastAsia="Times New Roman"/>
          <w:sz w:val="28"/>
          <w:szCs w:val="28"/>
          <w:lang w:eastAsia="ru-RU"/>
        </w:rPr>
      </w:pPr>
      <w:r w:rsidRPr="00B06239">
        <w:rPr>
          <w:b/>
          <w:bCs/>
          <w:color w:val="auto"/>
          <w:sz w:val="28"/>
          <w:szCs w:val="28"/>
        </w:rPr>
        <w:t>2.</w:t>
      </w:r>
      <w:r w:rsidRPr="00B06239">
        <w:rPr>
          <w:b/>
          <w:bCs/>
          <w:color w:val="auto"/>
          <w:sz w:val="28"/>
          <w:szCs w:val="28"/>
        </w:rPr>
        <w:tab/>
      </w:r>
      <w:r w:rsidRPr="00B06239">
        <w:rPr>
          <w:rFonts w:eastAsia="Times New Roman"/>
          <w:sz w:val="28"/>
          <w:szCs w:val="28"/>
          <w:lang w:eastAsia="ru-RU"/>
        </w:rPr>
        <w:t>Реестр субъектов естественных монополий, осуществляющих свою деятельность на территории муниципального образования Брюховецкий район (приложение № 2).</w:t>
      </w:r>
    </w:p>
    <w:p w:rsidR="00E317A2" w:rsidRPr="00B06239" w:rsidRDefault="00E317A2" w:rsidP="00E317A2">
      <w:pPr>
        <w:pStyle w:val="Default"/>
        <w:tabs>
          <w:tab w:val="left" w:pos="426"/>
        </w:tabs>
        <w:jc w:val="both"/>
        <w:rPr>
          <w:rFonts w:eastAsia="Times New Roman"/>
          <w:sz w:val="28"/>
          <w:szCs w:val="28"/>
          <w:lang w:eastAsia="ru-RU"/>
        </w:rPr>
      </w:pPr>
      <w:r w:rsidRPr="00B06239">
        <w:rPr>
          <w:b/>
          <w:bCs/>
          <w:color w:val="auto"/>
          <w:sz w:val="28"/>
          <w:szCs w:val="28"/>
        </w:rPr>
        <w:t>3.</w:t>
      </w:r>
      <w:r w:rsidRPr="00B06239">
        <w:rPr>
          <w:b/>
          <w:bCs/>
          <w:color w:val="auto"/>
          <w:sz w:val="28"/>
          <w:szCs w:val="28"/>
        </w:rPr>
        <w:tab/>
      </w:r>
      <w:r w:rsidRPr="00B06239">
        <w:rPr>
          <w:rFonts w:eastAsia="Times New Roman"/>
          <w:sz w:val="28"/>
          <w:szCs w:val="28"/>
          <w:lang w:eastAsia="ru-RU"/>
        </w:rPr>
        <w:t>Реестр хозяйствующих субъектов, доля участия муниципального образования в которых составляет 50% и более, с обозначением рынка их присутствия (приложение № 3).</w:t>
      </w:r>
    </w:p>
    <w:p w:rsidR="00A8121C" w:rsidRPr="00B06239" w:rsidRDefault="002D3966" w:rsidP="00412E13">
      <w:pPr>
        <w:pStyle w:val="Default"/>
        <w:tabs>
          <w:tab w:val="left" w:pos="426"/>
        </w:tabs>
        <w:jc w:val="both"/>
        <w:rPr>
          <w:b/>
          <w:sz w:val="28"/>
          <w:szCs w:val="28"/>
        </w:rPr>
      </w:pPr>
      <w:r w:rsidRPr="00B06239">
        <w:rPr>
          <w:b/>
          <w:bCs/>
          <w:color w:val="auto"/>
          <w:sz w:val="28"/>
          <w:szCs w:val="28"/>
        </w:rPr>
        <w:t>4</w:t>
      </w:r>
      <w:r w:rsidR="00A8121C" w:rsidRPr="00B06239">
        <w:rPr>
          <w:b/>
          <w:bCs/>
          <w:color w:val="auto"/>
          <w:sz w:val="28"/>
          <w:szCs w:val="28"/>
        </w:rPr>
        <w:t>.</w:t>
      </w:r>
      <w:r w:rsidR="00A8121C" w:rsidRPr="00B06239">
        <w:rPr>
          <w:b/>
          <w:bCs/>
          <w:color w:val="auto"/>
          <w:sz w:val="28"/>
          <w:szCs w:val="28"/>
        </w:rPr>
        <w:tab/>
      </w:r>
      <w:r w:rsidR="00412E13" w:rsidRPr="00B06239">
        <w:rPr>
          <w:bCs/>
          <w:color w:val="auto"/>
          <w:sz w:val="28"/>
          <w:szCs w:val="28"/>
        </w:rPr>
        <w:t>План мероприятий («дорожная карта») по содействию развития конкуренции и по развитию конкурентной среды муниципального образования Брюховецкий район за 2016 год</w:t>
      </w:r>
      <w:r w:rsidR="00581BE5" w:rsidRPr="00B06239">
        <w:rPr>
          <w:bCs/>
          <w:color w:val="auto"/>
          <w:sz w:val="28"/>
          <w:szCs w:val="28"/>
        </w:rPr>
        <w:t xml:space="preserve"> </w:t>
      </w:r>
      <w:r w:rsidR="006B3BFD" w:rsidRPr="00B06239">
        <w:rPr>
          <w:bCs/>
          <w:color w:val="auto"/>
          <w:sz w:val="28"/>
          <w:szCs w:val="28"/>
        </w:rPr>
        <w:t>(</w:t>
      </w:r>
      <w:r w:rsidR="00A8121C" w:rsidRPr="00B06239">
        <w:rPr>
          <w:b/>
          <w:sz w:val="28"/>
          <w:szCs w:val="28"/>
        </w:rPr>
        <w:t>PDF</w:t>
      </w:r>
      <w:r w:rsidR="006B3BFD" w:rsidRPr="00B06239">
        <w:rPr>
          <w:b/>
          <w:sz w:val="28"/>
          <w:szCs w:val="28"/>
        </w:rPr>
        <w:t>)</w:t>
      </w:r>
      <w:r w:rsidR="00412E13" w:rsidRPr="00B06239">
        <w:rPr>
          <w:b/>
          <w:sz w:val="28"/>
          <w:szCs w:val="28"/>
        </w:rPr>
        <w:t>.</w:t>
      </w:r>
    </w:p>
    <w:p w:rsidR="002D3966" w:rsidRPr="00B06239" w:rsidRDefault="002D3966" w:rsidP="002D3966">
      <w:pPr>
        <w:pStyle w:val="Default"/>
        <w:tabs>
          <w:tab w:val="left" w:pos="426"/>
        </w:tabs>
        <w:jc w:val="both"/>
        <w:rPr>
          <w:bCs/>
          <w:color w:val="auto"/>
          <w:sz w:val="28"/>
          <w:szCs w:val="28"/>
        </w:rPr>
      </w:pPr>
      <w:r w:rsidRPr="00B06239">
        <w:rPr>
          <w:b/>
          <w:sz w:val="28"/>
          <w:szCs w:val="28"/>
        </w:rPr>
        <w:t xml:space="preserve">5. </w:t>
      </w:r>
      <w:r w:rsidRPr="00B06239">
        <w:rPr>
          <w:sz w:val="28"/>
          <w:szCs w:val="28"/>
        </w:rPr>
        <w:t>Результат исполнения плана мероприятий («дорожная карта»)</w:t>
      </w:r>
      <w:r w:rsidR="00042D80" w:rsidRPr="00B06239">
        <w:rPr>
          <w:sz w:val="28"/>
          <w:szCs w:val="28"/>
        </w:rPr>
        <w:t xml:space="preserve"> </w:t>
      </w:r>
      <w:r w:rsidRPr="00B06239">
        <w:rPr>
          <w:sz w:val="28"/>
          <w:szCs w:val="28"/>
        </w:rPr>
        <w:t>по содействию развития конкуренции и по развитию конкурентной среды муниципального образования Брюховецкий район за 2016 год.</w:t>
      </w:r>
    </w:p>
    <w:sectPr w:rsidR="002D3966" w:rsidRPr="00B06239" w:rsidSect="00A24276">
      <w:headerReference w:type="default" r:id="rId9"/>
      <w:pgSz w:w="11906" w:h="16838"/>
      <w:pgMar w:top="851" w:right="73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45B" w:rsidRDefault="00A7145B" w:rsidP="00F07113">
      <w:pPr>
        <w:spacing w:after="0" w:line="240" w:lineRule="auto"/>
      </w:pPr>
      <w:r>
        <w:separator/>
      </w:r>
    </w:p>
  </w:endnote>
  <w:endnote w:type="continuationSeparator" w:id="0">
    <w:p w:rsidR="00A7145B" w:rsidRDefault="00A7145B" w:rsidP="00F0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45B" w:rsidRDefault="00A7145B" w:rsidP="00F07113">
      <w:pPr>
        <w:spacing w:after="0" w:line="240" w:lineRule="auto"/>
      </w:pPr>
      <w:r>
        <w:separator/>
      </w:r>
    </w:p>
  </w:footnote>
  <w:footnote w:type="continuationSeparator" w:id="0">
    <w:p w:rsidR="00A7145B" w:rsidRDefault="00A7145B" w:rsidP="00F07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533007"/>
      <w:docPartObj>
        <w:docPartGallery w:val="Page Numbers (Top of Page)"/>
        <w:docPartUnique/>
      </w:docPartObj>
    </w:sdtPr>
    <w:sdtContent>
      <w:p w:rsidR="00042D80" w:rsidRDefault="00042D80">
        <w:pPr>
          <w:pStyle w:val="ab"/>
          <w:jc w:val="center"/>
        </w:pPr>
        <w:r>
          <w:fldChar w:fldCharType="begin"/>
        </w:r>
        <w:r>
          <w:instrText>PAGE   \* MERGEFORMAT</w:instrText>
        </w:r>
        <w:r>
          <w:fldChar w:fldCharType="separate"/>
        </w:r>
        <w:r w:rsidR="00B06239">
          <w:rPr>
            <w:noProof/>
          </w:rPr>
          <w:t>2</w:t>
        </w:r>
        <w:r>
          <w:fldChar w:fldCharType="end"/>
        </w:r>
      </w:p>
    </w:sdtContent>
  </w:sdt>
  <w:p w:rsidR="00042D80" w:rsidRDefault="00042D8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6"/>
    <w:multiLevelType w:val="multilevel"/>
    <w:tmpl w:val="00000006"/>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1EC650BF"/>
    <w:multiLevelType w:val="hybridMultilevel"/>
    <w:tmpl w:val="E634E116"/>
    <w:lvl w:ilvl="0" w:tplc="635E9A12">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F54F78"/>
    <w:multiLevelType w:val="hybridMultilevel"/>
    <w:tmpl w:val="672A1256"/>
    <w:lvl w:ilvl="0" w:tplc="171AA66E">
      <w:numFmt w:val="bullet"/>
      <w:lvlText w:val="–"/>
      <w:lvlJc w:val="left"/>
      <w:pPr>
        <w:tabs>
          <w:tab w:val="num" w:pos="1429"/>
        </w:tabs>
        <w:ind w:left="1429" w:hanging="360"/>
      </w:pPr>
      <w:rPr>
        <w:rFonts w:ascii="Times New Roman" w:eastAsia="Times New Roman" w:hAnsi="Times New Roman" w:cs="Times New Roman" w:hint="default"/>
      </w:rPr>
    </w:lvl>
    <w:lvl w:ilvl="1" w:tplc="C57A71C0">
      <w:start w:val="1"/>
      <w:numFmt w:val="upperLetter"/>
      <w:pStyle w:val="9"/>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3EF909C9"/>
    <w:multiLevelType w:val="hybridMultilevel"/>
    <w:tmpl w:val="49FCAC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7"/>
  </w:num>
  <w:num w:numId="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B87"/>
    <w:rsid w:val="000111AF"/>
    <w:rsid w:val="00030DF7"/>
    <w:rsid w:val="00042D80"/>
    <w:rsid w:val="00047688"/>
    <w:rsid w:val="000549B8"/>
    <w:rsid w:val="00055551"/>
    <w:rsid w:val="000562BA"/>
    <w:rsid w:val="000564F1"/>
    <w:rsid w:val="000565FA"/>
    <w:rsid w:val="00065632"/>
    <w:rsid w:val="00071C8F"/>
    <w:rsid w:val="0007250B"/>
    <w:rsid w:val="0007315A"/>
    <w:rsid w:val="00075588"/>
    <w:rsid w:val="000923C8"/>
    <w:rsid w:val="00095D29"/>
    <w:rsid w:val="000967BF"/>
    <w:rsid w:val="000B6823"/>
    <w:rsid w:val="000B6F3D"/>
    <w:rsid w:val="000C4494"/>
    <w:rsid w:val="000C609D"/>
    <w:rsid w:val="000C7942"/>
    <w:rsid w:val="000D4C4A"/>
    <w:rsid w:val="000F7B86"/>
    <w:rsid w:val="00122CD7"/>
    <w:rsid w:val="0015148C"/>
    <w:rsid w:val="0015156E"/>
    <w:rsid w:val="0015328B"/>
    <w:rsid w:val="0016466A"/>
    <w:rsid w:val="00182682"/>
    <w:rsid w:val="00182BA4"/>
    <w:rsid w:val="001A0A25"/>
    <w:rsid w:val="001A2145"/>
    <w:rsid w:val="001B091C"/>
    <w:rsid w:val="001C72B3"/>
    <w:rsid w:val="001D5DA4"/>
    <w:rsid w:val="001E3758"/>
    <w:rsid w:val="001F3CD3"/>
    <w:rsid w:val="001F5B48"/>
    <w:rsid w:val="00212802"/>
    <w:rsid w:val="00212AD6"/>
    <w:rsid w:val="0023506B"/>
    <w:rsid w:val="0023581C"/>
    <w:rsid w:val="0024326D"/>
    <w:rsid w:val="00251A62"/>
    <w:rsid w:val="0025603B"/>
    <w:rsid w:val="00263EE4"/>
    <w:rsid w:val="00264A85"/>
    <w:rsid w:val="00275FE9"/>
    <w:rsid w:val="00276B29"/>
    <w:rsid w:val="0028247C"/>
    <w:rsid w:val="00282EE9"/>
    <w:rsid w:val="002968B0"/>
    <w:rsid w:val="002A184E"/>
    <w:rsid w:val="002A7C98"/>
    <w:rsid w:val="002B721E"/>
    <w:rsid w:val="002C0A0C"/>
    <w:rsid w:val="002C0BD6"/>
    <w:rsid w:val="002C6E65"/>
    <w:rsid w:val="002D2902"/>
    <w:rsid w:val="002D2D8B"/>
    <w:rsid w:val="002D2ECF"/>
    <w:rsid w:val="002D3966"/>
    <w:rsid w:val="002D672D"/>
    <w:rsid w:val="002F3490"/>
    <w:rsid w:val="002F4696"/>
    <w:rsid w:val="003017A4"/>
    <w:rsid w:val="00306C3F"/>
    <w:rsid w:val="0030747D"/>
    <w:rsid w:val="00327F54"/>
    <w:rsid w:val="00327F84"/>
    <w:rsid w:val="00331B48"/>
    <w:rsid w:val="00344E34"/>
    <w:rsid w:val="00351D9A"/>
    <w:rsid w:val="003523EC"/>
    <w:rsid w:val="00357C51"/>
    <w:rsid w:val="00362052"/>
    <w:rsid w:val="0036374C"/>
    <w:rsid w:val="003767A8"/>
    <w:rsid w:val="003954A5"/>
    <w:rsid w:val="003955E8"/>
    <w:rsid w:val="0039791C"/>
    <w:rsid w:val="003A0F9A"/>
    <w:rsid w:val="003A4BD6"/>
    <w:rsid w:val="003B0E5E"/>
    <w:rsid w:val="003B4786"/>
    <w:rsid w:val="003C01E7"/>
    <w:rsid w:val="003C0CB9"/>
    <w:rsid w:val="003C119F"/>
    <w:rsid w:val="003D0204"/>
    <w:rsid w:val="003D2DA4"/>
    <w:rsid w:val="003D34D1"/>
    <w:rsid w:val="003D40B8"/>
    <w:rsid w:val="003E0BAB"/>
    <w:rsid w:val="003E2883"/>
    <w:rsid w:val="003E6184"/>
    <w:rsid w:val="003F2252"/>
    <w:rsid w:val="00402BA5"/>
    <w:rsid w:val="00405225"/>
    <w:rsid w:val="00412E13"/>
    <w:rsid w:val="00422032"/>
    <w:rsid w:val="00431A7D"/>
    <w:rsid w:val="00436632"/>
    <w:rsid w:val="00441B28"/>
    <w:rsid w:val="00447839"/>
    <w:rsid w:val="00467481"/>
    <w:rsid w:val="004866BA"/>
    <w:rsid w:val="00487C11"/>
    <w:rsid w:val="00494F2C"/>
    <w:rsid w:val="004A34B4"/>
    <w:rsid w:val="004B0A7A"/>
    <w:rsid w:val="004B3EAE"/>
    <w:rsid w:val="004D2A81"/>
    <w:rsid w:val="004E444C"/>
    <w:rsid w:val="004E7989"/>
    <w:rsid w:val="004F03C8"/>
    <w:rsid w:val="004F4C07"/>
    <w:rsid w:val="005068AF"/>
    <w:rsid w:val="00507D5B"/>
    <w:rsid w:val="005117EB"/>
    <w:rsid w:val="00532608"/>
    <w:rsid w:val="0054244F"/>
    <w:rsid w:val="00550C11"/>
    <w:rsid w:val="005604BE"/>
    <w:rsid w:val="0056381C"/>
    <w:rsid w:val="005649D3"/>
    <w:rsid w:val="005677A4"/>
    <w:rsid w:val="0057058D"/>
    <w:rsid w:val="00572AED"/>
    <w:rsid w:val="00572EA1"/>
    <w:rsid w:val="00577638"/>
    <w:rsid w:val="0057794C"/>
    <w:rsid w:val="00581BE5"/>
    <w:rsid w:val="0058670A"/>
    <w:rsid w:val="005B193B"/>
    <w:rsid w:val="005C3C77"/>
    <w:rsid w:val="005C4BC4"/>
    <w:rsid w:val="005C5138"/>
    <w:rsid w:val="005D3744"/>
    <w:rsid w:val="005E1509"/>
    <w:rsid w:val="005E211F"/>
    <w:rsid w:val="00600415"/>
    <w:rsid w:val="00604357"/>
    <w:rsid w:val="00626E5F"/>
    <w:rsid w:val="00646231"/>
    <w:rsid w:val="006464F9"/>
    <w:rsid w:val="00652721"/>
    <w:rsid w:val="0066169C"/>
    <w:rsid w:val="006626E2"/>
    <w:rsid w:val="006733B1"/>
    <w:rsid w:val="0068330C"/>
    <w:rsid w:val="00683BEE"/>
    <w:rsid w:val="00692423"/>
    <w:rsid w:val="006B0EBF"/>
    <w:rsid w:val="006B3BFD"/>
    <w:rsid w:val="006B6181"/>
    <w:rsid w:val="006C2A3B"/>
    <w:rsid w:val="006C4915"/>
    <w:rsid w:val="006D7A31"/>
    <w:rsid w:val="006E4F64"/>
    <w:rsid w:val="006F015E"/>
    <w:rsid w:val="006F1DF1"/>
    <w:rsid w:val="007041AE"/>
    <w:rsid w:val="00724973"/>
    <w:rsid w:val="00727140"/>
    <w:rsid w:val="00731151"/>
    <w:rsid w:val="00732D95"/>
    <w:rsid w:val="00741702"/>
    <w:rsid w:val="00753CB5"/>
    <w:rsid w:val="00760328"/>
    <w:rsid w:val="00763505"/>
    <w:rsid w:val="0077383E"/>
    <w:rsid w:val="00777AF8"/>
    <w:rsid w:val="0078358E"/>
    <w:rsid w:val="0079263C"/>
    <w:rsid w:val="007930FE"/>
    <w:rsid w:val="00796191"/>
    <w:rsid w:val="007A1CC5"/>
    <w:rsid w:val="007B0CF5"/>
    <w:rsid w:val="007C3680"/>
    <w:rsid w:val="007C3C0B"/>
    <w:rsid w:val="007D08E0"/>
    <w:rsid w:val="007E052E"/>
    <w:rsid w:val="007E3535"/>
    <w:rsid w:val="007F1635"/>
    <w:rsid w:val="008131DA"/>
    <w:rsid w:val="00814571"/>
    <w:rsid w:val="00821C0A"/>
    <w:rsid w:val="0082202D"/>
    <w:rsid w:val="00832387"/>
    <w:rsid w:val="00834C2E"/>
    <w:rsid w:val="00841D4F"/>
    <w:rsid w:val="008625BE"/>
    <w:rsid w:val="008625DB"/>
    <w:rsid w:val="00867F53"/>
    <w:rsid w:val="008901EF"/>
    <w:rsid w:val="008915D8"/>
    <w:rsid w:val="008B62CD"/>
    <w:rsid w:val="008C23BD"/>
    <w:rsid w:val="008C7C91"/>
    <w:rsid w:val="008D0D8A"/>
    <w:rsid w:val="008D1815"/>
    <w:rsid w:val="008E42A4"/>
    <w:rsid w:val="008E5890"/>
    <w:rsid w:val="008E7450"/>
    <w:rsid w:val="00903644"/>
    <w:rsid w:val="00903CBA"/>
    <w:rsid w:val="00933AE1"/>
    <w:rsid w:val="00943A50"/>
    <w:rsid w:val="00946408"/>
    <w:rsid w:val="00946970"/>
    <w:rsid w:val="00951E0B"/>
    <w:rsid w:val="009529E5"/>
    <w:rsid w:val="00956226"/>
    <w:rsid w:val="00962AD8"/>
    <w:rsid w:val="00987650"/>
    <w:rsid w:val="00995311"/>
    <w:rsid w:val="009A3869"/>
    <w:rsid w:val="009B5F52"/>
    <w:rsid w:val="009B7809"/>
    <w:rsid w:val="009C7944"/>
    <w:rsid w:val="009C7B7C"/>
    <w:rsid w:val="009C7FE7"/>
    <w:rsid w:val="009D0584"/>
    <w:rsid w:val="009D21FF"/>
    <w:rsid w:val="009D30B3"/>
    <w:rsid w:val="009D77C8"/>
    <w:rsid w:val="009E0D0A"/>
    <w:rsid w:val="00A105DB"/>
    <w:rsid w:val="00A10ECC"/>
    <w:rsid w:val="00A115D5"/>
    <w:rsid w:val="00A148C7"/>
    <w:rsid w:val="00A15ACB"/>
    <w:rsid w:val="00A24276"/>
    <w:rsid w:val="00A51529"/>
    <w:rsid w:val="00A517BF"/>
    <w:rsid w:val="00A62C6A"/>
    <w:rsid w:val="00A7145B"/>
    <w:rsid w:val="00A73437"/>
    <w:rsid w:val="00A8121C"/>
    <w:rsid w:val="00A91F96"/>
    <w:rsid w:val="00A95844"/>
    <w:rsid w:val="00A960C0"/>
    <w:rsid w:val="00AA5181"/>
    <w:rsid w:val="00AA7737"/>
    <w:rsid w:val="00AB28B7"/>
    <w:rsid w:val="00AB2B7C"/>
    <w:rsid w:val="00AD2FDC"/>
    <w:rsid w:val="00AD4500"/>
    <w:rsid w:val="00AD7EAB"/>
    <w:rsid w:val="00AE0E01"/>
    <w:rsid w:val="00AE13C3"/>
    <w:rsid w:val="00AF5CA2"/>
    <w:rsid w:val="00B02700"/>
    <w:rsid w:val="00B05AC7"/>
    <w:rsid w:val="00B06239"/>
    <w:rsid w:val="00B1156D"/>
    <w:rsid w:val="00B53BF4"/>
    <w:rsid w:val="00B62699"/>
    <w:rsid w:val="00B62E8A"/>
    <w:rsid w:val="00B63A65"/>
    <w:rsid w:val="00B655BD"/>
    <w:rsid w:val="00B71AAB"/>
    <w:rsid w:val="00B72009"/>
    <w:rsid w:val="00B8042C"/>
    <w:rsid w:val="00BA6AFB"/>
    <w:rsid w:val="00BB6BF6"/>
    <w:rsid w:val="00BD4693"/>
    <w:rsid w:val="00BD4D16"/>
    <w:rsid w:val="00BE3078"/>
    <w:rsid w:val="00BF2F97"/>
    <w:rsid w:val="00BF7158"/>
    <w:rsid w:val="00C07E36"/>
    <w:rsid w:val="00C2463F"/>
    <w:rsid w:val="00C32ED3"/>
    <w:rsid w:val="00C37507"/>
    <w:rsid w:val="00C43F49"/>
    <w:rsid w:val="00C5011A"/>
    <w:rsid w:val="00C507CB"/>
    <w:rsid w:val="00C515C0"/>
    <w:rsid w:val="00C57367"/>
    <w:rsid w:val="00C63AF3"/>
    <w:rsid w:val="00C90B87"/>
    <w:rsid w:val="00C9252A"/>
    <w:rsid w:val="00C926FD"/>
    <w:rsid w:val="00CC5F73"/>
    <w:rsid w:val="00CC70FB"/>
    <w:rsid w:val="00CD0F56"/>
    <w:rsid w:val="00CE1C96"/>
    <w:rsid w:val="00CF4484"/>
    <w:rsid w:val="00CF7F90"/>
    <w:rsid w:val="00D1093E"/>
    <w:rsid w:val="00D11632"/>
    <w:rsid w:val="00D22AC7"/>
    <w:rsid w:val="00D25C42"/>
    <w:rsid w:val="00D36B62"/>
    <w:rsid w:val="00D4749C"/>
    <w:rsid w:val="00D54123"/>
    <w:rsid w:val="00D7398E"/>
    <w:rsid w:val="00D8386C"/>
    <w:rsid w:val="00D87531"/>
    <w:rsid w:val="00D913A2"/>
    <w:rsid w:val="00D95032"/>
    <w:rsid w:val="00D96F67"/>
    <w:rsid w:val="00DA7565"/>
    <w:rsid w:val="00DB0A87"/>
    <w:rsid w:val="00DC4D60"/>
    <w:rsid w:val="00DD0571"/>
    <w:rsid w:val="00DD16D7"/>
    <w:rsid w:val="00DD34B8"/>
    <w:rsid w:val="00DD6FAF"/>
    <w:rsid w:val="00DE23E8"/>
    <w:rsid w:val="00DE559B"/>
    <w:rsid w:val="00DF0A87"/>
    <w:rsid w:val="00E01A97"/>
    <w:rsid w:val="00E03849"/>
    <w:rsid w:val="00E07D9E"/>
    <w:rsid w:val="00E1196B"/>
    <w:rsid w:val="00E172D6"/>
    <w:rsid w:val="00E20648"/>
    <w:rsid w:val="00E317A2"/>
    <w:rsid w:val="00E36A81"/>
    <w:rsid w:val="00E424E3"/>
    <w:rsid w:val="00E43E1D"/>
    <w:rsid w:val="00E51ECD"/>
    <w:rsid w:val="00E7064F"/>
    <w:rsid w:val="00E731E3"/>
    <w:rsid w:val="00E7373D"/>
    <w:rsid w:val="00E76EF5"/>
    <w:rsid w:val="00EA549C"/>
    <w:rsid w:val="00EA6929"/>
    <w:rsid w:val="00EB4B95"/>
    <w:rsid w:val="00EB7F4E"/>
    <w:rsid w:val="00EC5C11"/>
    <w:rsid w:val="00EC7072"/>
    <w:rsid w:val="00EE53BC"/>
    <w:rsid w:val="00EF1628"/>
    <w:rsid w:val="00EF2AE0"/>
    <w:rsid w:val="00F0173E"/>
    <w:rsid w:val="00F02AA1"/>
    <w:rsid w:val="00F07113"/>
    <w:rsid w:val="00F231DD"/>
    <w:rsid w:val="00F26ADE"/>
    <w:rsid w:val="00F3049D"/>
    <w:rsid w:val="00F3326B"/>
    <w:rsid w:val="00F36FCB"/>
    <w:rsid w:val="00F43834"/>
    <w:rsid w:val="00F52539"/>
    <w:rsid w:val="00F53A28"/>
    <w:rsid w:val="00F8674C"/>
    <w:rsid w:val="00FA5A26"/>
    <w:rsid w:val="00FD12CD"/>
    <w:rsid w:val="00FD7673"/>
    <w:rsid w:val="00FE0B86"/>
    <w:rsid w:val="00FE35BE"/>
    <w:rsid w:val="00FE4802"/>
    <w:rsid w:val="00FF2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87"/>
    <w:pPr>
      <w:spacing w:after="160" w:line="256" w:lineRule="auto"/>
    </w:pPr>
    <w:rPr>
      <w:rFonts w:ascii="Calibri" w:eastAsia="Calibri" w:hAnsi="Calibri" w:cs="Times New Roman"/>
    </w:rPr>
  </w:style>
  <w:style w:type="paragraph" w:styleId="1">
    <w:name w:val="heading 1"/>
    <w:basedOn w:val="a"/>
    <w:next w:val="a"/>
    <w:link w:val="10"/>
    <w:qFormat/>
    <w:rsid w:val="008D1815"/>
    <w:pPr>
      <w:keepNext/>
      <w:spacing w:after="0" w:line="240" w:lineRule="auto"/>
      <w:outlineLvl w:val="0"/>
    </w:pPr>
    <w:rPr>
      <w:rFonts w:ascii="Times New Roman" w:eastAsia="Times New Roman" w:hAnsi="Times New Roman"/>
      <w:sz w:val="28"/>
      <w:szCs w:val="24"/>
      <w:lang w:eastAsia="ru-RU"/>
    </w:rPr>
  </w:style>
  <w:style w:type="paragraph" w:styleId="2">
    <w:name w:val="heading 2"/>
    <w:basedOn w:val="a"/>
    <w:next w:val="a"/>
    <w:link w:val="20"/>
    <w:qFormat/>
    <w:rsid w:val="008D1815"/>
    <w:pPr>
      <w:keepNext/>
      <w:spacing w:after="0" w:line="240" w:lineRule="auto"/>
      <w:jc w:val="both"/>
      <w:outlineLvl w:val="1"/>
    </w:pPr>
    <w:rPr>
      <w:rFonts w:ascii="Times New Roman" w:eastAsia="Times New Roman" w:hAnsi="Times New Roman"/>
      <w:b/>
      <w:bCs/>
      <w:sz w:val="28"/>
      <w:szCs w:val="24"/>
      <w:lang w:eastAsia="ru-RU"/>
    </w:rPr>
  </w:style>
  <w:style w:type="paragraph" w:styleId="4">
    <w:name w:val="heading 4"/>
    <w:basedOn w:val="a"/>
    <w:next w:val="a"/>
    <w:link w:val="40"/>
    <w:qFormat/>
    <w:rsid w:val="008D1815"/>
    <w:pPr>
      <w:keepNext/>
      <w:spacing w:before="240" w:after="60" w:line="240" w:lineRule="auto"/>
      <w:outlineLvl w:val="3"/>
    </w:pPr>
    <w:rPr>
      <w:rFonts w:ascii="Times New Roman" w:eastAsia="Times New Roman" w:hAnsi="Times New Roman"/>
      <w:b/>
      <w:bCs/>
      <w:sz w:val="28"/>
      <w:szCs w:val="28"/>
      <w:lang w:eastAsia="ru-RU"/>
    </w:rPr>
  </w:style>
  <w:style w:type="paragraph" w:styleId="6">
    <w:name w:val="heading 6"/>
    <w:basedOn w:val="a"/>
    <w:next w:val="a"/>
    <w:link w:val="60"/>
    <w:qFormat/>
    <w:rsid w:val="008D1815"/>
    <w:pPr>
      <w:keepNext/>
      <w:spacing w:after="0" w:line="240" w:lineRule="auto"/>
      <w:jc w:val="center"/>
      <w:outlineLvl w:val="5"/>
    </w:pPr>
    <w:rPr>
      <w:rFonts w:ascii="Times New Roman" w:eastAsia="Times New Roman" w:hAnsi="Times New Roman"/>
      <w:sz w:val="36"/>
      <w:szCs w:val="20"/>
      <w:lang w:eastAsia="ru-RU"/>
    </w:rPr>
  </w:style>
  <w:style w:type="paragraph" w:styleId="9">
    <w:name w:val="heading 9"/>
    <w:basedOn w:val="a"/>
    <w:next w:val="a"/>
    <w:link w:val="90"/>
    <w:qFormat/>
    <w:rsid w:val="008D1815"/>
    <w:pPr>
      <w:keepNext/>
      <w:numPr>
        <w:ilvl w:val="1"/>
        <w:numId w:val="3"/>
      </w:numPr>
      <w:tabs>
        <w:tab w:val="clear" w:pos="2149"/>
        <w:tab w:val="left" w:pos="567"/>
        <w:tab w:val="left" w:pos="1260"/>
      </w:tabs>
      <w:spacing w:after="0" w:line="240" w:lineRule="auto"/>
      <w:ind w:left="720" w:firstLine="0"/>
      <w:jc w:val="both"/>
      <w:outlineLvl w:val="8"/>
    </w:pPr>
    <w:rPr>
      <w:rFonts w:ascii="Times New Roman" w:eastAsia="Times New Roman" w:hAnsi="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 Spacing"/>
    <w:link w:val="a4"/>
    <w:uiPriority w:val="1"/>
    <w:qFormat/>
    <w:rsid w:val="006E4F64"/>
    <w:pPr>
      <w:spacing w:after="0" w:line="240" w:lineRule="auto"/>
    </w:pPr>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rsid w:val="006E4F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semiHidden/>
    <w:unhideWhenUsed/>
    <w:rsid w:val="006E4F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4F64"/>
    <w:rPr>
      <w:rFonts w:ascii="Tahoma" w:eastAsia="Calibri" w:hAnsi="Tahoma" w:cs="Tahoma"/>
      <w:sz w:val="16"/>
      <w:szCs w:val="16"/>
    </w:rPr>
  </w:style>
  <w:style w:type="paragraph" w:styleId="ab">
    <w:name w:val="header"/>
    <w:basedOn w:val="a"/>
    <w:link w:val="ac"/>
    <w:rsid w:val="006E4F64"/>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uiPriority w:val="99"/>
    <w:rsid w:val="006E4F64"/>
    <w:rPr>
      <w:rFonts w:ascii="Calibri" w:eastAsia="Times New Roman" w:hAnsi="Calibri" w:cs="Times New Roman"/>
      <w:lang w:eastAsia="ru-RU"/>
    </w:rPr>
  </w:style>
  <w:style w:type="table" w:customStyle="1" w:styleId="11">
    <w:name w:val="Сетка таблицы1"/>
    <w:basedOn w:val="a1"/>
    <w:next w:val="a8"/>
    <w:uiPriority w:val="59"/>
    <w:rsid w:val="006E4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locked/>
    <w:rsid w:val="006E4F64"/>
  </w:style>
  <w:style w:type="paragraph" w:styleId="ad">
    <w:name w:val="Normal (Web)"/>
    <w:basedOn w:val="a"/>
    <w:unhideWhenUsed/>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basedOn w:val="a0"/>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
    <w:name w:val="footer"/>
    <w:basedOn w:val="a"/>
    <w:link w:val="af0"/>
    <w:unhideWhenUsed/>
    <w:rsid w:val="00F0711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7113"/>
    <w:rPr>
      <w:rFonts w:ascii="Calibri" w:eastAsia="Calibri" w:hAnsi="Calibri" w:cs="Times New Roman"/>
    </w:rPr>
  </w:style>
  <w:style w:type="character" w:customStyle="1" w:styleId="af1">
    <w:name w:val="Основной текст_"/>
    <w:basedOn w:val="a0"/>
    <w:link w:val="21"/>
    <w:locked/>
    <w:rsid w:val="00212802"/>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f1"/>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2">
    <w:name w:val="Intense Quote"/>
    <w:basedOn w:val="a"/>
    <w:next w:val="a"/>
    <w:link w:val="af3"/>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3">
    <w:name w:val="Выделенная цитата Знак"/>
    <w:basedOn w:val="a0"/>
    <w:link w:val="af2"/>
    <w:uiPriority w:val="30"/>
    <w:rsid w:val="004B0A7A"/>
    <w:rPr>
      <w:b/>
      <w:bCs/>
      <w:i/>
      <w:iCs/>
      <w:color w:val="4F81BD" w:themeColor="accent1"/>
    </w:rPr>
  </w:style>
  <w:style w:type="paragraph" w:customStyle="1" w:styleId="Default">
    <w:name w:val="Default"/>
    <w:rsid w:val="00EF2AE0"/>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Plain Text"/>
    <w:basedOn w:val="a"/>
    <w:link w:val="af5"/>
    <w:uiPriority w:val="99"/>
    <w:unhideWhenUsed/>
    <w:rsid w:val="00814571"/>
    <w:pPr>
      <w:spacing w:after="0" w:line="240" w:lineRule="auto"/>
    </w:pPr>
    <w:rPr>
      <w:rFonts w:ascii="Consolas" w:hAnsi="Consolas"/>
      <w:sz w:val="21"/>
      <w:szCs w:val="21"/>
      <w:lang w:val="x-none"/>
    </w:rPr>
  </w:style>
  <w:style w:type="character" w:customStyle="1" w:styleId="af5">
    <w:name w:val="Текст Знак"/>
    <w:basedOn w:val="a0"/>
    <w:link w:val="af4"/>
    <w:uiPriority w:val="99"/>
    <w:rsid w:val="00814571"/>
    <w:rPr>
      <w:rFonts w:ascii="Consolas" w:eastAsia="Calibri" w:hAnsi="Consolas" w:cs="Times New Roman"/>
      <w:sz w:val="21"/>
      <w:szCs w:val="21"/>
      <w:lang w:val="x-none"/>
    </w:rPr>
  </w:style>
  <w:style w:type="paragraph" w:styleId="22">
    <w:name w:val="Body Text Indent 2"/>
    <w:basedOn w:val="a"/>
    <w:link w:val="23"/>
    <w:unhideWhenUsed/>
    <w:rsid w:val="00814571"/>
    <w:pPr>
      <w:spacing w:after="120" w:line="480" w:lineRule="auto"/>
      <w:ind w:left="283"/>
    </w:pPr>
    <w:rPr>
      <w:lang w:val="x-none"/>
    </w:rPr>
  </w:style>
  <w:style w:type="character" w:customStyle="1" w:styleId="23">
    <w:name w:val="Основной текст с отступом 2 Знак"/>
    <w:basedOn w:val="a0"/>
    <w:link w:val="22"/>
    <w:rsid w:val="00814571"/>
    <w:rPr>
      <w:rFonts w:ascii="Calibri" w:eastAsia="Calibri" w:hAnsi="Calibri" w:cs="Times New Roman"/>
      <w:lang w:val="x-none"/>
    </w:rPr>
  </w:style>
  <w:style w:type="paragraph" w:styleId="af6">
    <w:name w:val="Body Text"/>
    <w:basedOn w:val="a"/>
    <w:link w:val="af7"/>
    <w:unhideWhenUsed/>
    <w:rsid w:val="001F5B48"/>
    <w:pPr>
      <w:spacing w:after="120"/>
    </w:pPr>
  </w:style>
  <w:style w:type="character" w:customStyle="1" w:styleId="af7">
    <w:name w:val="Основной текст Знак"/>
    <w:basedOn w:val="a0"/>
    <w:link w:val="af6"/>
    <w:rsid w:val="001F5B48"/>
    <w:rPr>
      <w:rFonts w:ascii="Calibri" w:eastAsia="Calibri" w:hAnsi="Calibri" w:cs="Times New Roman"/>
    </w:rPr>
  </w:style>
  <w:style w:type="character" w:customStyle="1" w:styleId="FontStyle18">
    <w:name w:val="Font Style18"/>
    <w:rsid w:val="001F5B48"/>
    <w:rPr>
      <w:rFonts w:ascii="Times New Roman" w:hAnsi="Times New Roman" w:cs="Times New Roman"/>
      <w:sz w:val="26"/>
      <w:szCs w:val="26"/>
    </w:rPr>
  </w:style>
  <w:style w:type="paragraph" w:customStyle="1" w:styleId="af8">
    <w:name w:val="Знак"/>
    <w:basedOn w:val="a"/>
    <w:rsid w:val="001A0A25"/>
    <w:pPr>
      <w:tabs>
        <w:tab w:val="left" w:pos="1134"/>
      </w:tabs>
      <w:spacing w:line="240" w:lineRule="exact"/>
    </w:pPr>
    <w:rPr>
      <w:rFonts w:ascii="Times New Roman" w:eastAsia="Times New Roman" w:hAnsi="Times New Roman"/>
      <w:noProof/>
      <w:szCs w:val="20"/>
      <w:lang w:val="en-US" w:eastAsia="ru-RU"/>
    </w:rPr>
  </w:style>
  <w:style w:type="character" w:customStyle="1" w:styleId="10">
    <w:name w:val="Заголовок 1 Знак"/>
    <w:basedOn w:val="a0"/>
    <w:link w:val="1"/>
    <w:rsid w:val="008D1815"/>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8D181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8D181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8D1815"/>
    <w:rPr>
      <w:rFonts w:ascii="Times New Roman" w:eastAsia="Times New Roman" w:hAnsi="Times New Roman" w:cs="Times New Roman"/>
      <w:sz w:val="36"/>
      <w:szCs w:val="20"/>
      <w:lang w:eastAsia="ru-RU"/>
    </w:rPr>
  </w:style>
  <w:style w:type="character" w:customStyle="1" w:styleId="90">
    <w:name w:val="Заголовок 9 Знак"/>
    <w:basedOn w:val="a0"/>
    <w:link w:val="9"/>
    <w:rsid w:val="008D1815"/>
    <w:rPr>
      <w:rFonts w:ascii="Times New Roman" w:eastAsia="Times New Roman" w:hAnsi="Times New Roman" w:cs="Times New Roman"/>
      <w:b/>
      <w:sz w:val="28"/>
      <w:szCs w:val="28"/>
      <w:lang w:eastAsia="ru-RU"/>
    </w:rPr>
  </w:style>
  <w:style w:type="paragraph" w:styleId="24">
    <w:name w:val="Body Text 2"/>
    <w:basedOn w:val="a"/>
    <w:link w:val="25"/>
    <w:rsid w:val="008D1815"/>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0"/>
    <w:link w:val="24"/>
    <w:rsid w:val="008D1815"/>
    <w:rPr>
      <w:rFonts w:ascii="Times New Roman" w:eastAsia="Times New Roman" w:hAnsi="Times New Roman" w:cs="Times New Roman"/>
      <w:sz w:val="24"/>
      <w:szCs w:val="24"/>
      <w:lang w:eastAsia="ru-RU"/>
    </w:rPr>
  </w:style>
  <w:style w:type="paragraph" w:customStyle="1" w:styleId="BodyText2">
    <w:name w:val="Body Text 2"/>
    <w:basedOn w:val="a"/>
    <w:rsid w:val="008D1815"/>
    <w:pPr>
      <w:spacing w:after="0" w:line="240" w:lineRule="auto"/>
      <w:jc w:val="both"/>
    </w:pPr>
    <w:rPr>
      <w:rFonts w:ascii="Times New Roman" w:eastAsia="Times New Roman" w:hAnsi="Times New Roman"/>
      <w:sz w:val="24"/>
      <w:szCs w:val="20"/>
      <w:lang w:eastAsia="ru-RU"/>
    </w:rPr>
  </w:style>
  <w:style w:type="character" w:styleId="af9">
    <w:name w:val="page number"/>
    <w:basedOn w:val="a0"/>
    <w:rsid w:val="008D1815"/>
  </w:style>
  <w:style w:type="paragraph" w:styleId="3">
    <w:name w:val="Body Text Indent 3"/>
    <w:basedOn w:val="a"/>
    <w:link w:val="30"/>
    <w:rsid w:val="008D1815"/>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8D1815"/>
    <w:rPr>
      <w:rFonts w:ascii="Times New Roman" w:eastAsia="Times New Roman" w:hAnsi="Times New Roman" w:cs="Times New Roman"/>
      <w:sz w:val="16"/>
      <w:szCs w:val="16"/>
      <w:lang w:eastAsia="ru-RU"/>
    </w:rPr>
  </w:style>
  <w:style w:type="paragraph" w:styleId="afa">
    <w:name w:val="Body Text Indent"/>
    <w:basedOn w:val="a"/>
    <w:link w:val="afb"/>
    <w:rsid w:val="008D1815"/>
    <w:pPr>
      <w:spacing w:after="120" w:line="240" w:lineRule="auto"/>
      <w:ind w:left="283"/>
    </w:pPr>
    <w:rPr>
      <w:rFonts w:ascii="Times New Roman" w:eastAsia="Times New Roman" w:hAnsi="Times New Roman"/>
      <w:sz w:val="24"/>
      <w:szCs w:val="24"/>
      <w:lang w:eastAsia="ru-RU"/>
    </w:rPr>
  </w:style>
  <w:style w:type="character" w:customStyle="1" w:styleId="afb">
    <w:name w:val="Основной текст с отступом Знак"/>
    <w:basedOn w:val="a0"/>
    <w:link w:val="afa"/>
    <w:rsid w:val="008D1815"/>
    <w:rPr>
      <w:rFonts w:ascii="Times New Roman" w:eastAsia="Times New Roman" w:hAnsi="Times New Roman" w:cs="Times New Roman"/>
      <w:sz w:val="24"/>
      <w:szCs w:val="24"/>
      <w:lang w:eastAsia="ru-RU"/>
    </w:rPr>
  </w:style>
  <w:style w:type="paragraph" w:styleId="afc">
    <w:name w:val="footnote text"/>
    <w:basedOn w:val="a"/>
    <w:link w:val="afd"/>
    <w:semiHidden/>
    <w:rsid w:val="008D1815"/>
    <w:pPr>
      <w:spacing w:after="0" w:line="240" w:lineRule="auto"/>
    </w:pPr>
    <w:rPr>
      <w:rFonts w:ascii="Times New Roman" w:eastAsia="Times New Roman" w:hAnsi="Times New Roman"/>
      <w:sz w:val="20"/>
      <w:szCs w:val="20"/>
      <w:lang w:eastAsia="ru-RU"/>
    </w:rPr>
  </w:style>
  <w:style w:type="character" w:customStyle="1" w:styleId="afd">
    <w:name w:val="Текст сноски Знак"/>
    <w:basedOn w:val="a0"/>
    <w:link w:val="afc"/>
    <w:semiHidden/>
    <w:rsid w:val="008D1815"/>
    <w:rPr>
      <w:rFonts w:ascii="Times New Roman" w:eastAsia="Times New Roman" w:hAnsi="Times New Roman" w:cs="Times New Roman"/>
      <w:sz w:val="20"/>
      <w:szCs w:val="20"/>
      <w:lang w:eastAsia="ru-RU"/>
    </w:rPr>
  </w:style>
  <w:style w:type="character" w:styleId="afe">
    <w:name w:val="footnote reference"/>
    <w:semiHidden/>
    <w:rsid w:val="008D1815"/>
    <w:rPr>
      <w:vertAlign w:val="superscript"/>
    </w:rPr>
  </w:style>
  <w:style w:type="paragraph" w:customStyle="1" w:styleId="210">
    <w:name w:val="Основной текст 21"/>
    <w:basedOn w:val="a"/>
    <w:rsid w:val="008D1815"/>
    <w:pPr>
      <w:spacing w:after="120" w:line="480" w:lineRule="auto"/>
    </w:pPr>
    <w:rPr>
      <w:rFonts w:ascii="Times New Roman" w:eastAsia="Times New Roman" w:hAnsi="Times New Roman"/>
      <w:sz w:val="24"/>
      <w:szCs w:val="24"/>
      <w:lang w:eastAsia="ar-SA"/>
    </w:rPr>
  </w:style>
  <w:style w:type="paragraph" w:customStyle="1" w:styleId="aff">
    <w:name w:val=" Знак"/>
    <w:basedOn w:val="a"/>
    <w:rsid w:val="008D1815"/>
    <w:pPr>
      <w:tabs>
        <w:tab w:val="left" w:pos="1134"/>
      </w:tabs>
      <w:spacing w:line="240" w:lineRule="exact"/>
    </w:pPr>
    <w:rPr>
      <w:rFonts w:ascii="Times New Roman" w:eastAsia="Times New Roman" w:hAnsi="Times New Roman"/>
      <w:noProof/>
      <w:szCs w:val="20"/>
      <w:lang w:val="en-US" w:eastAsia="ru-RU"/>
    </w:rPr>
  </w:style>
  <w:style w:type="paragraph" w:customStyle="1" w:styleId="CharCharCarCarCharCharCarCarCharCharCarCarCharChar">
    <w:name w:val=" Char Char Car Car Char Char Car Car Char Char Car Car Char Char"/>
    <w:basedOn w:val="a"/>
    <w:rsid w:val="008D1815"/>
    <w:pPr>
      <w:spacing w:line="240" w:lineRule="exact"/>
    </w:pPr>
    <w:rPr>
      <w:rFonts w:ascii="Times New Roman" w:eastAsia="Times New Roman" w:hAnsi="Times New Roman"/>
      <w:sz w:val="20"/>
      <w:szCs w:val="20"/>
      <w:lang w:eastAsia="ru-RU"/>
    </w:rPr>
  </w:style>
  <w:style w:type="paragraph" w:styleId="31">
    <w:name w:val="Body Text 3"/>
    <w:basedOn w:val="a"/>
    <w:link w:val="32"/>
    <w:rsid w:val="008D181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8D1815"/>
    <w:rPr>
      <w:rFonts w:ascii="Times New Roman" w:eastAsia="Times New Roman" w:hAnsi="Times New Roman" w:cs="Times New Roman"/>
      <w:sz w:val="16"/>
      <w:szCs w:val="16"/>
      <w:lang w:eastAsia="ru-RU"/>
    </w:rPr>
  </w:style>
  <w:style w:type="paragraph" w:customStyle="1" w:styleId="aff0">
    <w:name w:val="Заголовок"/>
    <w:basedOn w:val="a"/>
    <w:next w:val="af6"/>
    <w:rsid w:val="008D1815"/>
    <w:pPr>
      <w:keepNext/>
      <w:suppressAutoHyphens/>
      <w:spacing w:before="240" w:after="120" w:line="240" w:lineRule="auto"/>
    </w:pPr>
    <w:rPr>
      <w:rFonts w:ascii="Arial" w:eastAsia="Verdana" w:hAnsi="Arial" w:cs="Tahoma"/>
      <w:sz w:val="28"/>
      <w:szCs w:val="28"/>
      <w:lang w:eastAsia="ar-SA"/>
    </w:rPr>
  </w:style>
  <w:style w:type="paragraph" w:styleId="aff1">
    <w:name w:val="Subtitle"/>
    <w:basedOn w:val="aff0"/>
    <w:next w:val="af6"/>
    <w:link w:val="aff2"/>
    <w:qFormat/>
    <w:rsid w:val="008D1815"/>
    <w:pPr>
      <w:jc w:val="center"/>
    </w:pPr>
    <w:rPr>
      <w:i/>
      <w:iCs/>
    </w:rPr>
  </w:style>
  <w:style w:type="character" w:customStyle="1" w:styleId="aff2">
    <w:name w:val="Подзаголовок Знак"/>
    <w:basedOn w:val="a0"/>
    <w:link w:val="aff1"/>
    <w:rsid w:val="008D1815"/>
    <w:rPr>
      <w:rFonts w:ascii="Arial" w:eastAsia="Verdana" w:hAnsi="Arial" w:cs="Tahoma"/>
      <w:i/>
      <w:iCs/>
      <w:sz w:val="28"/>
      <w:szCs w:val="28"/>
      <w:lang w:eastAsia="ar-SA"/>
    </w:rPr>
  </w:style>
  <w:style w:type="paragraph" w:customStyle="1" w:styleId="CharCharCarCarCharCharCarCarCharCharCarCarCharChar0">
    <w:name w:val="Char Char Car Car Char Char Car Car Char Char Car Car Char Char"/>
    <w:basedOn w:val="a"/>
    <w:rsid w:val="008D1815"/>
    <w:pPr>
      <w:spacing w:line="240" w:lineRule="exact"/>
    </w:pPr>
    <w:rPr>
      <w:rFonts w:ascii="Times New Roman" w:eastAsia="Times New Roman" w:hAnsi="Times New Roman"/>
      <w:noProof/>
      <w:sz w:val="20"/>
      <w:szCs w:val="20"/>
      <w:lang w:eastAsia="ru-RU"/>
    </w:rPr>
  </w:style>
  <w:style w:type="character" w:customStyle="1" w:styleId="WW-Absatz-Standardschriftart1111111111111">
    <w:name w:val="WW-Absatz-Standardschriftart1111111111111"/>
    <w:rsid w:val="008D1815"/>
  </w:style>
  <w:style w:type="table" w:styleId="12">
    <w:name w:val="Table Classic 1"/>
    <w:basedOn w:val="a1"/>
    <w:rsid w:val="008D1815"/>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6">
    <w:name w:val="Знак2"/>
    <w:basedOn w:val="a"/>
    <w:rsid w:val="008D1815"/>
    <w:pPr>
      <w:spacing w:line="240" w:lineRule="exact"/>
    </w:pPr>
    <w:rPr>
      <w:rFonts w:ascii="Verdana" w:eastAsia="Times New Roman" w:hAnsi="Verdana"/>
      <w:sz w:val="20"/>
      <w:szCs w:val="20"/>
      <w:lang w:val="en-US"/>
    </w:rPr>
  </w:style>
  <w:style w:type="character" w:styleId="aff3">
    <w:name w:val="Emphasis"/>
    <w:qFormat/>
    <w:rsid w:val="008D1815"/>
    <w:rPr>
      <w:i/>
      <w:iCs/>
    </w:rPr>
  </w:style>
  <w:style w:type="paragraph" w:customStyle="1" w:styleId="ListParagraph">
    <w:name w:val="List Paragraph"/>
    <w:basedOn w:val="a"/>
    <w:rsid w:val="008D1815"/>
    <w:pPr>
      <w:spacing w:after="0" w:line="240" w:lineRule="auto"/>
      <w:ind w:left="720"/>
      <w:contextualSpacing/>
    </w:pPr>
    <w:rPr>
      <w:rFonts w:ascii="Tms Rmn" w:eastAsia="Times New Roman" w:hAnsi="Tms Rmn"/>
      <w:sz w:val="20"/>
      <w:szCs w:val="20"/>
      <w:lang w:eastAsia="ru-RU"/>
    </w:rPr>
  </w:style>
  <w:style w:type="paragraph" w:customStyle="1" w:styleId="aff4">
    <w:name w:val=" Знак Знак Знак Знак"/>
    <w:basedOn w:val="a"/>
    <w:rsid w:val="008D1815"/>
    <w:pPr>
      <w:spacing w:after="0" w:line="240" w:lineRule="auto"/>
    </w:pPr>
    <w:rPr>
      <w:rFonts w:ascii="Verdana" w:eastAsia="Times New Roman" w:hAnsi="Verdana" w:cs="Verdana"/>
      <w:sz w:val="20"/>
      <w:szCs w:val="20"/>
      <w:lang w:val="en-US"/>
    </w:rPr>
  </w:style>
  <w:style w:type="paragraph" w:styleId="aff5">
    <w:name w:val="caption"/>
    <w:basedOn w:val="a"/>
    <w:next w:val="a"/>
    <w:qFormat/>
    <w:rsid w:val="008D1815"/>
    <w:pPr>
      <w:tabs>
        <w:tab w:val="left" w:pos="709"/>
      </w:tabs>
      <w:spacing w:after="0" w:line="240" w:lineRule="auto"/>
      <w:jc w:val="center"/>
    </w:pPr>
    <w:rPr>
      <w:rFonts w:ascii="Times New Roman" w:eastAsia="Times New Roman" w:hAnsi="Times New Roman"/>
      <w:sz w:val="28"/>
      <w:szCs w:val="20"/>
      <w:lang w:eastAsia="ru-RU"/>
    </w:rPr>
  </w:style>
  <w:style w:type="character" w:customStyle="1" w:styleId="5">
    <w:name w:val=" Знак Знак5"/>
    <w:rsid w:val="008D1815"/>
    <w:rPr>
      <w:rFonts w:ascii="Consolas" w:eastAsia="Calibri" w:hAnsi="Consolas" w:cs="Consolas"/>
      <w:sz w:val="21"/>
      <w:szCs w:val="21"/>
      <w:lang w:eastAsia="en-US"/>
    </w:rPr>
  </w:style>
  <w:style w:type="paragraph" w:customStyle="1" w:styleId="aff6">
    <w:name w:val="Обычный_Пачоли"/>
    <w:basedOn w:val="a"/>
    <w:qFormat/>
    <w:rsid w:val="008D1815"/>
    <w:pPr>
      <w:spacing w:after="0" w:line="360" w:lineRule="auto"/>
      <w:ind w:firstLine="720"/>
      <w:contextualSpacing/>
      <w:jc w:val="both"/>
    </w:pPr>
    <w:rPr>
      <w:rFonts w:ascii="Times New Roman" w:eastAsia="Times New Roman" w:hAnsi="Times New Roman"/>
      <w:sz w:val="24"/>
      <w:szCs w:val="20"/>
      <w:lang w:eastAsia="ru-RU"/>
    </w:rPr>
  </w:style>
  <w:style w:type="character" w:customStyle="1" w:styleId="FontStyle152">
    <w:name w:val="Font Style152"/>
    <w:uiPriority w:val="99"/>
    <w:rsid w:val="008D1815"/>
    <w:rPr>
      <w:rFonts w:ascii="Times New Roman" w:hAnsi="Times New Roman" w:cs="Times New Roman"/>
      <w:color w:val="000000"/>
      <w:sz w:val="24"/>
      <w:szCs w:val="24"/>
    </w:rPr>
  </w:style>
  <w:style w:type="character" w:styleId="aff7">
    <w:name w:val="FollowedHyperlink"/>
    <w:rsid w:val="008D1815"/>
    <w:rPr>
      <w:color w:val="800080"/>
      <w:u w:val="single"/>
    </w:rPr>
  </w:style>
  <w:style w:type="paragraph" w:customStyle="1" w:styleId="ConsPlusTitle">
    <w:name w:val="ConsPlusTitle"/>
    <w:rsid w:val="008D181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87"/>
    <w:pPr>
      <w:spacing w:after="160" w:line="256" w:lineRule="auto"/>
    </w:pPr>
    <w:rPr>
      <w:rFonts w:ascii="Calibri" w:eastAsia="Calibri" w:hAnsi="Calibri" w:cs="Times New Roman"/>
    </w:rPr>
  </w:style>
  <w:style w:type="paragraph" w:styleId="1">
    <w:name w:val="heading 1"/>
    <w:basedOn w:val="a"/>
    <w:next w:val="a"/>
    <w:link w:val="10"/>
    <w:qFormat/>
    <w:rsid w:val="008D1815"/>
    <w:pPr>
      <w:keepNext/>
      <w:spacing w:after="0" w:line="240" w:lineRule="auto"/>
      <w:outlineLvl w:val="0"/>
    </w:pPr>
    <w:rPr>
      <w:rFonts w:ascii="Times New Roman" w:eastAsia="Times New Roman" w:hAnsi="Times New Roman"/>
      <w:sz w:val="28"/>
      <w:szCs w:val="24"/>
      <w:lang w:eastAsia="ru-RU"/>
    </w:rPr>
  </w:style>
  <w:style w:type="paragraph" w:styleId="2">
    <w:name w:val="heading 2"/>
    <w:basedOn w:val="a"/>
    <w:next w:val="a"/>
    <w:link w:val="20"/>
    <w:qFormat/>
    <w:rsid w:val="008D1815"/>
    <w:pPr>
      <w:keepNext/>
      <w:spacing w:after="0" w:line="240" w:lineRule="auto"/>
      <w:jc w:val="both"/>
      <w:outlineLvl w:val="1"/>
    </w:pPr>
    <w:rPr>
      <w:rFonts w:ascii="Times New Roman" w:eastAsia="Times New Roman" w:hAnsi="Times New Roman"/>
      <w:b/>
      <w:bCs/>
      <w:sz w:val="28"/>
      <w:szCs w:val="24"/>
      <w:lang w:eastAsia="ru-RU"/>
    </w:rPr>
  </w:style>
  <w:style w:type="paragraph" w:styleId="4">
    <w:name w:val="heading 4"/>
    <w:basedOn w:val="a"/>
    <w:next w:val="a"/>
    <w:link w:val="40"/>
    <w:qFormat/>
    <w:rsid w:val="008D1815"/>
    <w:pPr>
      <w:keepNext/>
      <w:spacing w:before="240" w:after="60" w:line="240" w:lineRule="auto"/>
      <w:outlineLvl w:val="3"/>
    </w:pPr>
    <w:rPr>
      <w:rFonts w:ascii="Times New Roman" w:eastAsia="Times New Roman" w:hAnsi="Times New Roman"/>
      <w:b/>
      <w:bCs/>
      <w:sz w:val="28"/>
      <w:szCs w:val="28"/>
      <w:lang w:eastAsia="ru-RU"/>
    </w:rPr>
  </w:style>
  <w:style w:type="paragraph" w:styleId="6">
    <w:name w:val="heading 6"/>
    <w:basedOn w:val="a"/>
    <w:next w:val="a"/>
    <w:link w:val="60"/>
    <w:qFormat/>
    <w:rsid w:val="008D1815"/>
    <w:pPr>
      <w:keepNext/>
      <w:spacing w:after="0" w:line="240" w:lineRule="auto"/>
      <w:jc w:val="center"/>
      <w:outlineLvl w:val="5"/>
    </w:pPr>
    <w:rPr>
      <w:rFonts w:ascii="Times New Roman" w:eastAsia="Times New Roman" w:hAnsi="Times New Roman"/>
      <w:sz w:val="36"/>
      <w:szCs w:val="20"/>
      <w:lang w:eastAsia="ru-RU"/>
    </w:rPr>
  </w:style>
  <w:style w:type="paragraph" w:styleId="9">
    <w:name w:val="heading 9"/>
    <w:basedOn w:val="a"/>
    <w:next w:val="a"/>
    <w:link w:val="90"/>
    <w:qFormat/>
    <w:rsid w:val="008D1815"/>
    <w:pPr>
      <w:keepNext/>
      <w:numPr>
        <w:ilvl w:val="1"/>
        <w:numId w:val="3"/>
      </w:numPr>
      <w:tabs>
        <w:tab w:val="clear" w:pos="2149"/>
        <w:tab w:val="left" w:pos="567"/>
        <w:tab w:val="left" w:pos="1260"/>
      </w:tabs>
      <w:spacing w:after="0" w:line="240" w:lineRule="auto"/>
      <w:ind w:left="720" w:firstLine="0"/>
      <w:jc w:val="both"/>
      <w:outlineLvl w:val="8"/>
    </w:pPr>
    <w:rPr>
      <w:rFonts w:ascii="Times New Roman" w:eastAsia="Times New Roman" w:hAnsi="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 Spacing"/>
    <w:link w:val="a4"/>
    <w:uiPriority w:val="1"/>
    <w:qFormat/>
    <w:rsid w:val="006E4F64"/>
    <w:pPr>
      <w:spacing w:after="0" w:line="240" w:lineRule="auto"/>
    </w:pPr>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rsid w:val="006E4F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semiHidden/>
    <w:unhideWhenUsed/>
    <w:rsid w:val="006E4F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4F64"/>
    <w:rPr>
      <w:rFonts w:ascii="Tahoma" w:eastAsia="Calibri" w:hAnsi="Tahoma" w:cs="Tahoma"/>
      <w:sz w:val="16"/>
      <w:szCs w:val="16"/>
    </w:rPr>
  </w:style>
  <w:style w:type="paragraph" w:styleId="ab">
    <w:name w:val="header"/>
    <w:basedOn w:val="a"/>
    <w:link w:val="ac"/>
    <w:rsid w:val="006E4F64"/>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uiPriority w:val="99"/>
    <w:rsid w:val="006E4F64"/>
    <w:rPr>
      <w:rFonts w:ascii="Calibri" w:eastAsia="Times New Roman" w:hAnsi="Calibri" w:cs="Times New Roman"/>
      <w:lang w:eastAsia="ru-RU"/>
    </w:rPr>
  </w:style>
  <w:style w:type="table" w:customStyle="1" w:styleId="11">
    <w:name w:val="Сетка таблицы1"/>
    <w:basedOn w:val="a1"/>
    <w:next w:val="a8"/>
    <w:uiPriority w:val="59"/>
    <w:rsid w:val="006E4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locked/>
    <w:rsid w:val="006E4F64"/>
  </w:style>
  <w:style w:type="paragraph" w:styleId="ad">
    <w:name w:val="Normal (Web)"/>
    <w:basedOn w:val="a"/>
    <w:unhideWhenUsed/>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basedOn w:val="a0"/>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
    <w:name w:val="footer"/>
    <w:basedOn w:val="a"/>
    <w:link w:val="af0"/>
    <w:unhideWhenUsed/>
    <w:rsid w:val="00F0711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7113"/>
    <w:rPr>
      <w:rFonts w:ascii="Calibri" w:eastAsia="Calibri" w:hAnsi="Calibri" w:cs="Times New Roman"/>
    </w:rPr>
  </w:style>
  <w:style w:type="character" w:customStyle="1" w:styleId="af1">
    <w:name w:val="Основной текст_"/>
    <w:basedOn w:val="a0"/>
    <w:link w:val="21"/>
    <w:locked/>
    <w:rsid w:val="00212802"/>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f1"/>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2">
    <w:name w:val="Intense Quote"/>
    <w:basedOn w:val="a"/>
    <w:next w:val="a"/>
    <w:link w:val="af3"/>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3">
    <w:name w:val="Выделенная цитата Знак"/>
    <w:basedOn w:val="a0"/>
    <w:link w:val="af2"/>
    <w:uiPriority w:val="30"/>
    <w:rsid w:val="004B0A7A"/>
    <w:rPr>
      <w:b/>
      <w:bCs/>
      <w:i/>
      <w:iCs/>
      <w:color w:val="4F81BD" w:themeColor="accent1"/>
    </w:rPr>
  </w:style>
  <w:style w:type="paragraph" w:customStyle="1" w:styleId="Default">
    <w:name w:val="Default"/>
    <w:rsid w:val="00EF2AE0"/>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Plain Text"/>
    <w:basedOn w:val="a"/>
    <w:link w:val="af5"/>
    <w:uiPriority w:val="99"/>
    <w:unhideWhenUsed/>
    <w:rsid w:val="00814571"/>
    <w:pPr>
      <w:spacing w:after="0" w:line="240" w:lineRule="auto"/>
    </w:pPr>
    <w:rPr>
      <w:rFonts w:ascii="Consolas" w:hAnsi="Consolas"/>
      <w:sz w:val="21"/>
      <w:szCs w:val="21"/>
      <w:lang w:val="x-none"/>
    </w:rPr>
  </w:style>
  <w:style w:type="character" w:customStyle="1" w:styleId="af5">
    <w:name w:val="Текст Знак"/>
    <w:basedOn w:val="a0"/>
    <w:link w:val="af4"/>
    <w:uiPriority w:val="99"/>
    <w:rsid w:val="00814571"/>
    <w:rPr>
      <w:rFonts w:ascii="Consolas" w:eastAsia="Calibri" w:hAnsi="Consolas" w:cs="Times New Roman"/>
      <w:sz w:val="21"/>
      <w:szCs w:val="21"/>
      <w:lang w:val="x-none"/>
    </w:rPr>
  </w:style>
  <w:style w:type="paragraph" w:styleId="22">
    <w:name w:val="Body Text Indent 2"/>
    <w:basedOn w:val="a"/>
    <w:link w:val="23"/>
    <w:unhideWhenUsed/>
    <w:rsid w:val="00814571"/>
    <w:pPr>
      <w:spacing w:after="120" w:line="480" w:lineRule="auto"/>
      <w:ind w:left="283"/>
    </w:pPr>
    <w:rPr>
      <w:lang w:val="x-none"/>
    </w:rPr>
  </w:style>
  <w:style w:type="character" w:customStyle="1" w:styleId="23">
    <w:name w:val="Основной текст с отступом 2 Знак"/>
    <w:basedOn w:val="a0"/>
    <w:link w:val="22"/>
    <w:rsid w:val="00814571"/>
    <w:rPr>
      <w:rFonts w:ascii="Calibri" w:eastAsia="Calibri" w:hAnsi="Calibri" w:cs="Times New Roman"/>
      <w:lang w:val="x-none"/>
    </w:rPr>
  </w:style>
  <w:style w:type="paragraph" w:styleId="af6">
    <w:name w:val="Body Text"/>
    <w:basedOn w:val="a"/>
    <w:link w:val="af7"/>
    <w:unhideWhenUsed/>
    <w:rsid w:val="001F5B48"/>
    <w:pPr>
      <w:spacing w:after="120"/>
    </w:pPr>
  </w:style>
  <w:style w:type="character" w:customStyle="1" w:styleId="af7">
    <w:name w:val="Основной текст Знак"/>
    <w:basedOn w:val="a0"/>
    <w:link w:val="af6"/>
    <w:rsid w:val="001F5B48"/>
    <w:rPr>
      <w:rFonts w:ascii="Calibri" w:eastAsia="Calibri" w:hAnsi="Calibri" w:cs="Times New Roman"/>
    </w:rPr>
  </w:style>
  <w:style w:type="character" w:customStyle="1" w:styleId="FontStyle18">
    <w:name w:val="Font Style18"/>
    <w:rsid w:val="001F5B48"/>
    <w:rPr>
      <w:rFonts w:ascii="Times New Roman" w:hAnsi="Times New Roman" w:cs="Times New Roman"/>
      <w:sz w:val="26"/>
      <w:szCs w:val="26"/>
    </w:rPr>
  </w:style>
  <w:style w:type="paragraph" w:customStyle="1" w:styleId="af8">
    <w:name w:val="Знак"/>
    <w:basedOn w:val="a"/>
    <w:rsid w:val="001A0A25"/>
    <w:pPr>
      <w:tabs>
        <w:tab w:val="left" w:pos="1134"/>
      </w:tabs>
      <w:spacing w:line="240" w:lineRule="exact"/>
    </w:pPr>
    <w:rPr>
      <w:rFonts w:ascii="Times New Roman" w:eastAsia="Times New Roman" w:hAnsi="Times New Roman"/>
      <w:noProof/>
      <w:szCs w:val="20"/>
      <w:lang w:val="en-US" w:eastAsia="ru-RU"/>
    </w:rPr>
  </w:style>
  <w:style w:type="character" w:customStyle="1" w:styleId="10">
    <w:name w:val="Заголовок 1 Знак"/>
    <w:basedOn w:val="a0"/>
    <w:link w:val="1"/>
    <w:rsid w:val="008D1815"/>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8D1815"/>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8D181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8D1815"/>
    <w:rPr>
      <w:rFonts w:ascii="Times New Roman" w:eastAsia="Times New Roman" w:hAnsi="Times New Roman" w:cs="Times New Roman"/>
      <w:sz w:val="36"/>
      <w:szCs w:val="20"/>
      <w:lang w:eastAsia="ru-RU"/>
    </w:rPr>
  </w:style>
  <w:style w:type="character" w:customStyle="1" w:styleId="90">
    <w:name w:val="Заголовок 9 Знак"/>
    <w:basedOn w:val="a0"/>
    <w:link w:val="9"/>
    <w:rsid w:val="008D1815"/>
    <w:rPr>
      <w:rFonts w:ascii="Times New Roman" w:eastAsia="Times New Roman" w:hAnsi="Times New Roman" w:cs="Times New Roman"/>
      <w:b/>
      <w:sz w:val="28"/>
      <w:szCs w:val="28"/>
      <w:lang w:eastAsia="ru-RU"/>
    </w:rPr>
  </w:style>
  <w:style w:type="paragraph" w:styleId="24">
    <w:name w:val="Body Text 2"/>
    <w:basedOn w:val="a"/>
    <w:link w:val="25"/>
    <w:rsid w:val="008D1815"/>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0"/>
    <w:link w:val="24"/>
    <w:rsid w:val="008D1815"/>
    <w:rPr>
      <w:rFonts w:ascii="Times New Roman" w:eastAsia="Times New Roman" w:hAnsi="Times New Roman" w:cs="Times New Roman"/>
      <w:sz w:val="24"/>
      <w:szCs w:val="24"/>
      <w:lang w:eastAsia="ru-RU"/>
    </w:rPr>
  </w:style>
  <w:style w:type="paragraph" w:customStyle="1" w:styleId="BodyText2">
    <w:name w:val="Body Text 2"/>
    <w:basedOn w:val="a"/>
    <w:rsid w:val="008D1815"/>
    <w:pPr>
      <w:spacing w:after="0" w:line="240" w:lineRule="auto"/>
      <w:jc w:val="both"/>
    </w:pPr>
    <w:rPr>
      <w:rFonts w:ascii="Times New Roman" w:eastAsia="Times New Roman" w:hAnsi="Times New Roman"/>
      <w:sz w:val="24"/>
      <w:szCs w:val="20"/>
      <w:lang w:eastAsia="ru-RU"/>
    </w:rPr>
  </w:style>
  <w:style w:type="character" w:styleId="af9">
    <w:name w:val="page number"/>
    <w:basedOn w:val="a0"/>
    <w:rsid w:val="008D1815"/>
  </w:style>
  <w:style w:type="paragraph" w:styleId="3">
    <w:name w:val="Body Text Indent 3"/>
    <w:basedOn w:val="a"/>
    <w:link w:val="30"/>
    <w:rsid w:val="008D1815"/>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8D1815"/>
    <w:rPr>
      <w:rFonts w:ascii="Times New Roman" w:eastAsia="Times New Roman" w:hAnsi="Times New Roman" w:cs="Times New Roman"/>
      <w:sz w:val="16"/>
      <w:szCs w:val="16"/>
      <w:lang w:eastAsia="ru-RU"/>
    </w:rPr>
  </w:style>
  <w:style w:type="paragraph" w:styleId="afa">
    <w:name w:val="Body Text Indent"/>
    <w:basedOn w:val="a"/>
    <w:link w:val="afb"/>
    <w:rsid w:val="008D1815"/>
    <w:pPr>
      <w:spacing w:after="120" w:line="240" w:lineRule="auto"/>
      <w:ind w:left="283"/>
    </w:pPr>
    <w:rPr>
      <w:rFonts w:ascii="Times New Roman" w:eastAsia="Times New Roman" w:hAnsi="Times New Roman"/>
      <w:sz w:val="24"/>
      <w:szCs w:val="24"/>
      <w:lang w:eastAsia="ru-RU"/>
    </w:rPr>
  </w:style>
  <w:style w:type="character" w:customStyle="1" w:styleId="afb">
    <w:name w:val="Основной текст с отступом Знак"/>
    <w:basedOn w:val="a0"/>
    <w:link w:val="afa"/>
    <w:rsid w:val="008D1815"/>
    <w:rPr>
      <w:rFonts w:ascii="Times New Roman" w:eastAsia="Times New Roman" w:hAnsi="Times New Roman" w:cs="Times New Roman"/>
      <w:sz w:val="24"/>
      <w:szCs w:val="24"/>
      <w:lang w:eastAsia="ru-RU"/>
    </w:rPr>
  </w:style>
  <w:style w:type="paragraph" w:styleId="afc">
    <w:name w:val="footnote text"/>
    <w:basedOn w:val="a"/>
    <w:link w:val="afd"/>
    <w:semiHidden/>
    <w:rsid w:val="008D1815"/>
    <w:pPr>
      <w:spacing w:after="0" w:line="240" w:lineRule="auto"/>
    </w:pPr>
    <w:rPr>
      <w:rFonts w:ascii="Times New Roman" w:eastAsia="Times New Roman" w:hAnsi="Times New Roman"/>
      <w:sz w:val="20"/>
      <w:szCs w:val="20"/>
      <w:lang w:eastAsia="ru-RU"/>
    </w:rPr>
  </w:style>
  <w:style w:type="character" w:customStyle="1" w:styleId="afd">
    <w:name w:val="Текст сноски Знак"/>
    <w:basedOn w:val="a0"/>
    <w:link w:val="afc"/>
    <w:semiHidden/>
    <w:rsid w:val="008D1815"/>
    <w:rPr>
      <w:rFonts w:ascii="Times New Roman" w:eastAsia="Times New Roman" w:hAnsi="Times New Roman" w:cs="Times New Roman"/>
      <w:sz w:val="20"/>
      <w:szCs w:val="20"/>
      <w:lang w:eastAsia="ru-RU"/>
    </w:rPr>
  </w:style>
  <w:style w:type="character" w:styleId="afe">
    <w:name w:val="footnote reference"/>
    <w:semiHidden/>
    <w:rsid w:val="008D1815"/>
    <w:rPr>
      <w:vertAlign w:val="superscript"/>
    </w:rPr>
  </w:style>
  <w:style w:type="paragraph" w:customStyle="1" w:styleId="210">
    <w:name w:val="Основной текст 21"/>
    <w:basedOn w:val="a"/>
    <w:rsid w:val="008D1815"/>
    <w:pPr>
      <w:spacing w:after="120" w:line="480" w:lineRule="auto"/>
    </w:pPr>
    <w:rPr>
      <w:rFonts w:ascii="Times New Roman" w:eastAsia="Times New Roman" w:hAnsi="Times New Roman"/>
      <w:sz w:val="24"/>
      <w:szCs w:val="24"/>
      <w:lang w:eastAsia="ar-SA"/>
    </w:rPr>
  </w:style>
  <w:style w:type="paragraph" w:customStyle="1" w:styleId="aff">
    <w:name w:val=" Знак"/>
    <w:basedOn w:val="a"/>
    <w:rsid w:val="008D1815"/>
    <w:pPr>
      <w:tabs>
        <w:tab w:val="left" w:pos="1134"/>
      </w:tabs>
      <w:spacing w:line="240" w:lineRule="exact"/>
    </w:pPr>
    <w:rPr>
      <w:rFonts w:ascii="Times New Roman" w:eastAsia="Times New Roman" w:hAnsi="Times New Roman"/>
      <w:noProof/>
      <w:szCs w:val="20"/>
      <w:lang w:val="en-US" w:eastAsia="ru-RU"/>
    </w:rPr>
  </w:style>
  <w:style w:type="paragraph" w:customStyle="1" w:styleId="CharCharCarCarCharCharCarCarCharCharCarCarCharChar">
    <w:name w:val=" Char Char Car Car Char Char Car Car Char Char Car Car Char Char"/>
    <w:basedOn w:val="a"/>
    <w:rsid w:val="008D1815"/>
    <w:pPr>
      <w:spacing w:line="240" w:lineRule="exact"/>
    </w:pPr>
    <w:rPr>
      <w:rFonts w:ascii="Times New Roman" w:eastAsia="Times New Roman" w:hAnsi="Times New Roman"/>
      <w:sz w:val="20"/>
      <w:szCs w:val="20"/>
      <w:lang w:eastAsia="ru-RU"/>
    </w:rPr>
  </w:style>
  <w:style w:type="paragraph" w:styleId="31">
    <w:name w:val="Body Text 3"/>
    <w:basedOn w:val="a"/>
    <w:link w:val="32"/>
    <w:rsid w:val="008D181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8D1815"/>
    <w:rPr>
      <w:rFonts w:ascii="Times New Roman" w:eastAsia="Times New Roman" w:hAnsi="Times New Roman" w:cs="Times New Roman"/>
      <w:sz w:val="16"/>
      <w:szCs w:val="16"/>
      <w:lang w:eastAsia="ru-RU"/>
    </w:rPr>
  </w:style>
  <w:style w:type="paragraph" w:customStyle="1" w:styleId="aff0">
    <w:name w:val="Заголовок"/>
    <w:basedOn w:val="a"/>
    <w:next w:val="af6"/>
    <w:rsid w:val="008D1815"/>
    <w:pPr>
      <w:keepNext/>
      <w:suppressAutoHyphens/>
      <w:spacing w:before="240" w:after="120" w:line="240" w:lineRule="auto"/>
    </w:pPr>
    <w:rPr>
      <w:rFonts w:ascii="Arial" w:eastAsia="Verdana" w:hAnsi="Arial" w:cs="Tahoma"/>
      <w:sz w:val="28"/>
      <w:szCs w:val="28"/>
      <w:lang w:eastAsia="ar-SA"/>
    </w:rPr>
  </w:style>
  <w:style w:type="paragraph" w:styleId="aff1">
    <w:name w:val="Subtitle"/>
    <w:basedOn w:val="aff0"/>
    <w:next w:val="af6"/>
    <w:link w:val="aff2"/>
    <w:qFormat/>
    <w:rsid w:val="008D1815"/>
    <w:pPr>
      <w:jc w:val="center"/>
    </w:pPr>
    <w:rPr>
      <w:i/>
      <w:iCs/>
    </w:rPr>
  </w:style>
  <w:style w:type="character" w:customStyle="1" w:styleId="aff2">
    <w:name w:val="Подзаголовок Знак"/>
    <w:basedOn w:val="a0"/>
    <w:link w:val="aff1"/>
    <w:rsid w:val="008D1815"/>
    <w:rPr>
      <w:rFonts w:ascii="Arial" w:eastAsia="Verdana" w:hAnsi="Arial" w:cs="Tahoma"/>
      <w:i/>
      <w:iCs/>
      <w:sz w:val="28"/>
      <w:szCs w:val="28"/>
      <w:lang w:eastAsia="ar-SA"/>
    </w:rPr>
  </w:style>
  <w:style w:type="paragraph" w:customStyle="1" w:styleId="CharCharCarCarCharCharCarCarCharCharCarCarCharChar0">
    <w:name w:val="Char Char Car Car Char Char Car Car Char Char Car Car Char Char"/>
    <w:basedOn w:val="a"/>
    <w:rsid w:val="008D1815"/>
    <w:pPr>
      <w:spacing w:line="240" w:lineRule="exact"/>
    </w:pPr>
    <w:rPr>
      <w:rFonts w:ascii="Times New Roman" w:eastAsia="Times New Roman" w:hAnsi="Times New Roman"/>
      <w:noProof/>
      <w:sz w:val="20"/>
      <w:szCs w:val="20"/>
      <w:lang w:eastAsia="ru-RU"/>
    </w:rPr>
  </w:style>
  <w:style w:type="character" w:customStyle="1" w:styleId="WW-Absatz-Standardschriftart1111111111111">
    <w:name w:val="WW-Absatz-Standardschriftart1111111111111"/>
    <w:rsid w:val="008D1815"/>
  </w:style>
  <w:style w:type="table" w:styleId="12">
    <w:name w:val="Table Classic 1"/>
    <w:basedOn w:val="a1"/>
    <w:rsid w:val="008D1815"/>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6">
    <w:name w:val="Знак2"/>
    <w:basedOn w:val="a"/>
    <w:rsid w:val="008D1815"/>
    <w:pPr>
      <w:spacing w:line="240" w:lineRule="exact"/>
    </w:pPr>
    <w:rPr>
      <w:rFonts w:ascii="Verdana" w:eastAsia="Times New Roman" w:hAnsi="Verdana"/>
      <w:sz w:val="20"/>
      <w:szCs w:val="20"/>
      <w:lang w:val="en-US"/>
    </w:rPr>
  </w:style>
  <w:style w:type="character" w:styleId="aff3">
    <w:name w:val="Emphasis"/>
    <w:qFormat/>
    <w:rsid w:val="008D1815"/>
    <w:rPr>
      <w:i/>
      <w:iCs/>
    </w:rPr>
  </w:style>
  <w:style w:type="paragraph" w:customStyle="1" w:styleId="ListParagraph">
    <w:name w:val="List Paragraph"/>
    <w:basedOn w:val="a"/>
    <w:rsid w:val="008D1815"/>
    <w:pPr>
      <w:spacing w:after="0" w:line="240" w:lineRule="auto"/>
      <w:ind w:left="720"/>
      <w:contextualSpacing/>
    </w:pPr>
    <w:rPr>
      <w:rFonts w:ascii="Tms Rmn" w:eastAsia="Times New Roman" w:hAnsi="Tms Rmn"/>
      <w:sz w:val="20"/>
      <w:szCs w:val="20"/>
      <w:lang w:eastAsia="ru-RU"/>
    </w:rPr>
  </w:style>
  <w:style w:type="paragraph" w:customStyle="1" w:styleId="aff4">
    <w:name w:val=" Знак Знак Знак Знак"/>
    <w:basedOn w:val="a"/>
    <w:rsid w:val="008D1815"/>
    <w:pPr>
      <w:spacing w:after="0" w:line="240" w:lineRule="auto"/>
    </w:pPr>
    <w:rPr>
      <w:rFonts w:ascii="Verdana" w:eastAsia="Times New Roman" w:hAnsi="Verdana" w:cs="Verdana"/>
      <w:sz w:val="20"/>
      <w:szCs w:val="20"/>
      <w:lang w:val="en-US"/>
    </w:rPr>
  </w:style>
  <w:style w:type="paragraph" w:styleId="aff5">
    <w:name w:val="caption"/>
    <w:basedOn w:val="a"/>
    <w:next w:val="a"/>
    <w:qFormat/>
    <w:rsid w:val="008D1815"/>
    <w:pPr>
      <w:tabs>
        <w:tab w:val="left" w:pos="709"/>
      </w:tabs>
      <w:spacing w:after="0" w:line="240" w:lineRule="auto"/>
      <w:jc w:val="center"/>
    </w:pPr>
    <w:rPr>
      <w:rFonts w:ascii="Times New Roman" w:eastAsia="Times New Roman" w:hAnsi="Times New Roman"/>
      <w:sz w:val="28"/>
      <w:szCs w:val="20"/>
      <w:lang w:eastAsia="ru-RU"/>
    </w:rPr>
  </w:style>
  <w:style w:type="character" w:customStyle="1" w:styleId="5">
    <w:name w:val=" Знак Знак5"/>
    <w:rsid w:val="008D1815"/>
    <w:rPr>
      <w:rFonts w:ascii="Consolas" w:eastAsia="Calibri" w:hAnsi="Consolas" w:cs="Consolas"/>
      <w:sz w:val="21"/>
      <w:szCs w:val="21"/>
      <w:lang w:eastAsia="en-US"/>
    </w:rPr>
  </w:style>
  <w:style w:type="paragraph" w:customStyle="1" w:styleId="aff6">
    <w:name w:val="Обычный_Пачоли"/>
    <w:basedOn w:val="a"/>
    <w:qFormat/>
    <w:rsid w:val="008D1815"/>
    <w:pPr>
      <w:spacing w:after="0" w:line="360" w:lineRule="auto"/>
      <w:ind w:firstLine="720"/>
      <w:contextualSpacing/>
      <w:jc w:val="both"/>
    </w:pPr>
    <w:rPr>
      <w:rFonts w:ascii="Times New Roman" w:eastAsia="Times New Roman" w:hAnsi="Times New Roman"/>
      <w:sz w:val="24"/>
      <w:szCs w:val="20"/>
      <w:lang w:eastAsia="ru-RU"/>
    </w:rPr>
  </w:style>
  <w:style w:type="character" w:customStyle="1" w:styleId="FontStyle152">
    <w:name w:val="Font Style152"/>
    <w:uiPriority w:val="99"/>
    <w:rsid w:val="008D1815"/>
    <w:rPr>
      <w:rFonts w:ascii="Times New Roman" w:hAnsi="Times New Roman" w:cs="Times New Roman"/>
      <w:color w:val="000000"/>
      <w:sz w:val="24"/>
      <w:szCs w:val="24"/>
    </w:rPr>
  </w:style>
  <w:style w:type="character" w:styleId="aff7">
    <w:name w:val="FollowedHyperlink"/>
    <w:rsid w:val="008D1815"/>
    <w:rPr>
      <w:color w:val="800080"/>
      <w:u w:val="single"/>
    </w:rPr>
  </w:style>
  <w:style w:type="paragraph" w:customStyle="1" w:styleId="ConsPlusTitle">
    <w:name w:val="ConsPlusTitle"/>
    <w:rsid w:val="008D181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672440">
      <w:bodyDiv w:val="1"/>
      <w:marLeft w:val="0"/>
      <w:marRight w:val="0"/>
      <w:marTop w:val="0"/>
      <w:marBottom w:val="0"/>
      <w:divBdr>
        <w:top w:val="none" w:sz="0" w:space="0" w:color="auto"/>
        <w:left w:val="none" w:sz="0" w:space="0" w:color="auto"/>
        <w:bottom w:val="none" w:sz="0" w:space="0" w:color="auto"/>
        <w:right w:val="none" w:sz="0" w:space="0" w:color="auto"/>
      </w:divBdr>
    </w:div>
    <w:div w:id="264726117">
      <w:bodyDiv w:val="1"/>
      <w:marLeft w:val="0"/>
      <w:marRight w:val="0"/>
      <w:marTop w:val="0"/>
      <w:marBottom w:val="0"/>
      <w:divBdr>
        <w:top w:val="none" w:sz="0" w:space="0" w:color="auto"/>
        <w:left w:val="none" w:sz="0" w:space="0" w:color="auto"/>
        <w:bottom w:val="none" w:sz="0" w:space="0" w:color="auto"/>
        <w:right w:val="none" w:sz="0" w:space="0" w:color="auto"/>
      </w:divBdr>
    </w:div>
    <w:div w:id="317194814">
      <w:bodyDiv w:val="1"/>
      <w:marLeft w:val="0"/>
      <w:marRight w:val="0"/>
      <w:marTop w:val="0"/>
      <w:marBottom w:val="0"/>
      <w:divBdr>
        <w:top w:val="none" w:sz="0" w:space="0" w:color="auto"/>
        <w:left w:val="none" w:sz="0" w:space="0" w:color="auto"/>
        <w:bottom w:val="none" w:sz="0" w:space="0" w:color="auto"/>
        <w:right w:val="none" w:sz="0" w:space="0" w:color="auto"/>
      </w:divBdr>
    </w:div>
    <w:div w:id="406000557">
      <w:bodyDiv w:val="1"/>
      <w:marLeft w:val="0"/>
      <w:marRight w:val="0"/>
      <w:marTop w:val="0"/>
      <w:marBottom w:val="0"/>
      <w:divBdr>
        <w:top w:val="none" w:sz="0" w:space="0" w:color="auto"/>
        <w:left w:val="none" w:sz="0" w:space="0" w:color="auto"/>
        <w:bottom w:val="none" w:sz="0" w:space="0" w:color="auto"/>
        <w:right w:val="none" w:sz="0" w:space="0" w:color="auto"/>
      </w:divBdr>
    </w:div>
    <w:div w:id="515579026">
      <w:bodyDiv w:val="1"/>
      <w:marLeft w:val="0"/>
      <w:marRight w:val="0"/>
      <w:marTop w:val="0"/>
      <w:marBottom w:val="0"/>
      <w:divBdr>
        <w:top w:val="none" w:sz="0" w:space="0" w:color="auto"/>
        <w:left w:val="none" w:sz="0" w:space="0" w:color="auto"/>
        <w:bottom w:val="none" w:sz="0" w:space="0" w:color="auto"/>
        <w:right w:val="none" w:sz="0" w:space="0" w:color="auto"/>
      </w:divBdr>
      <w:divsChild>
        <w:div w:id="1924023722">
          <w:marLeft w:val="547"/>
          <w:marRight w:val="0"/>
          <w:marTop w:val="0"/>
          <w:marBottom w:val="0"/>
          <w:divBdr>
            <w:top w:val="none" w:sz="0" w:space="0" w:color="auto"/>
            <w:left w:val="none" w:sz="0" w:space="0" w:color="auto"/>
            <w:bottom w:val="none" w:sz="0" w:space="0" w:color="auto"/>
            <w:right w:val="none" w:sz="0" w:space="0" w:color="auto"/>
          </w:divBdr>
        </w:div>
      </w:divsChild>
    </w:div>
    <w:div w:id="628973244">
      <w:bodyDiv w:val="1"/>
      <w:marLeft w:val="0"/>
      <w:marRight w:val="0"/>
      <w:marTop w:val="0"/>
      <w:marBottom w:val="0"/>
      <w:divBdr>
        <w:top w:val="none" w:sz="0" w:space="0" w:color="auto"/>
        <w:left w:val="none" w:sz="0" w:space="0" w:color="auto"/>
        <w:bottom w:val="none" w:sz="0" w:space="0" w:color="auto"/>
        <w:right w:val="none" w:sz="0" w:space="0" w:color="auto"/>
      </w:divBdr>
    </w:div>
    <w:div w:id="815225570">
      <w:bodyDiv w:val="1"/>
      <w:marLeft w:val="0"/>
      <w:marRight w:val="0"/>
      <w:marTop w:val="0"/>
      <w:marBottom w:val="0"/>
      <w:divBdr>
        <w:top w:val="none" w:sz="0" w:space="0" w:color="auto"/>
        <w:left w:val="none" w:sz="0" w:space="0" w:color="auto"/>
        <w:bottom w:val="none" w:sz="0" w:space="0" w:color="auto"/>
        <w:right w:val="none" w:sz="0" w:space="0" w:color="auto"/>
      </w:divBdr>
      <w:divsChild>
        <w:div w:id="1216241051">
          <w:marLeft w:val="547"/>
          <w:marRight w:val="0"/>
          <w:marTop w:val="0"/>
          <w:marBottom w:val="0"/>
          <w:divBdr>
            <w:top w:val="none" w:sz="0" w:space="0" w:color="auto"/>
            <w:left w:val="none" w:sz="0" w:space="0" w:color="auto"/>
            <w:bottom w:val="none" w:sz="0" w:space="0" w:color="auto"/>
            <w:right w:val="none" w:sz="0" w:space="0" w:color="auto"/>
          </w:divBdr>
        </w:div>
      </w:divsChild>
    </w:div>
    <w:div w:id="830213353">
      <w:bodyDiv w:val="1"/>
      <w:marLeft w:val="0"/>
      <w:marRight w:val="0"/>
      <w:marTop w:val="0"/>
      <w:marBottom w:val="0"/>
      <w:divBdr>
        <w:top w:val="none" w:sz="0" w:space="0" w:color="auto"/>
        <w:left w:val="none" w:sz="0" w:space="0" w:color="auto"/>
        <w:bottom w:val="none" w:sz="0" w:space="0" w:color="auto"/>
        <w:right w:val="none" w:sz="0" w:space="0" w:color="auto"/>
      </w:divBdr>
      <w:divsChild>
        <w:div w:id="372466102">
          <w:marLeft w:val="547"/>
          <w:marRight w:val="0"/>
          <w:marTop w:val="0"/>
          <w:marBottom w:val="0"/>
          <w:divBdr>
            <w:top w:val="none" w:sz="0" w:space="0" w:color="auto"/>
            <w:left w:val="none" w:sz="0" w:space="0" w:color="auto"/>
            <w:bottom w:val="none" w:sz="0" w:space="0" w:color="auto"/>
            <w:right w:val="none" w:sz="0" w:space="0" w:color="auto"/>
          </w:divBdr>
        </w:div>
      </w:divsChild>
    </w:div>
    <w:div w:id="869034040">
      <w:bodyDiv w:val="1"/>
      <w:marLeft w:val="0"/>
      <w:marRight w:val="0"/>
      <w:marTop w:val="0"/>
      <w:marBottom w:val="0"/>
      <w:divBdr>
        <w:top w:val="none" w:sz="0" w:space="0" w:color="auto"/>
        <w:left w:val="none" w:sz="0" w:space="0" w:color="auto"/>
        <w:bottom w:val="none" w:sz="0" w:space="0" w:color="auto"/>
        <w:right w:val="none" w:sz="0" w:space="0" w:color="auto"/>
      </w:divBdr>
      <w:divsChild>
        <w:div w:id="677541928">
          <w:marLeft w:val="547"/>
          <w:marRight w:val="0"/>
          <w:marTop w:val="0"/>
          <w:marBottom w:val="0"/>
          <w:divBdr>
            <w:top w:val="none" w:sz="0" w:space="0" w:color="auto"/>
            <w:left w:val="none" w:sz="0" w:space="0" w:color="auto"/>
            <w:bottom w:val="none" w:sz="0" w:space="0" w:color="auto"/>
            <w:right w:val="none" w:sz="0" w:space="0" w:color="auto"/>
          </w:divBdr>
        </w:div>
      </w:divsChild>
    </w:div>
    <w:div w:id="918096128">
      <w:bodyDiv w:val="1"/>
      <w:marLeft w:val="0"/>
      <w:marRight w:val="0"/>
      <w:marTop w:val="0"/>
      <w:marBottom w:val="0"/>
      <w:divBdr>
        <w:top w:val="none" w:sz="0" w:space="0" w:color="auto"/>
        <w:left w:val="none" w:sz="0" w:space="0" w:color="auto"/>
        <w:bottom w:val="none" w:sz="0" w:space="0" w:color="auto"/>
        <w:right w:val="none" w:sz="0" w:space="0" w:color="auto"/>
      </w:divBdr>
    </w:div>
    <w:div w:id="922376895">
      <w:bodyDiv w:val="1"/>
      <w:marLeft w:val="0"/>
      <w:marRight w:val="0"/>
      <w:marTop w:val="0"/>
      <w:marBottom w:val="0"/>
      <w:divBdr>
        <w:top w:val="none" w:sz="0" w:space="0" w:color="auto"/>
        <w:left w:val="none" w:sz="0" w:space="0" w:color="auto"/>
        <w:bottom w:val="none" w:sz="0" w:space="0" w:color="auto"/>
        <w:right w:val="none" w:sz="0" w:space="0" w:color="auto"/>
      </w:divBdr>
    </w:div>
    <w:div w:id="948396144">
      <w:bodyDiv w:val="1"/>
      <w:marLeft w:val="0"/>
      <w:marRight w:val="0"/>
      <w:marTop w:val="0"/>
      <w:marBottom w:val="0"/>
      <w:divBdr>
        <w:top w:val="none" w:sz="0" w:space="0" w:color="auto"/>
        <w:left w:val="none" w:sz="0" w:space="0" w:color="auto"/>
        <w:bottom w:val="none" w:sz="0" w:space="0" w:color="auto"/>
        <w:right w:val="none" w:sz="0" w:space="0" w:color="auto"/>
      </w:divBdr>
    </w:div>
    <w:div w:id="1142120452">
      <w:bodyDiv w:val="1"/>
      <w:marLeft w:val="0"/>
      <w:marRight w:val="0"/>
      <w:marTop w:val="0"/>
      <w:marBottom w:val="0"/>
      <w:divBdr>
        <w:top w:val="none" w:sz="0" w:space="0" w:color="auto"/>
        <w:left w:val="none" w:sz="0" w:space="0" w:color="auto"/>
        <w:bottom w:val="none" w:sz="0" w:space="0" w:color="auto"/>
        <w:right w:val="none" w:sz="0" w:space="0" w:color="auto"/>
      </w:divBdr>
    </w:div>
    <w:div w:id="1194466227">
      <w:bodyDiv w:val="1"/>
      <w:marLeft w:val="0"/>
      <w:marRight w:val="0"/>
      <w:marTop w:val="0"/>
      <w:marBottom w:val="0"/>
      <w:divBdr>
        <w:top w:val="none" w:sz="0" w:space="0" w:color="auto"/>
        <w:left w:val="none" w:sz="0" w:space="0" w:color="auto"/>
        <w:bottom w:val="none" w:sz="0" w:space="0" w:color="auto"/>
        <w:right w:val="none" w:sz="0" w:space="0" w:color="auto"/>
      </w:divBdr>
      <w:divsChild>
        <w:div w:id="339163652">
          <w:marLeft w:val="547"/>
          <w:marRight w:val="0"/>
          <w:marTop w:val="0"/>
          <w:marBottom w:val="0"/>
          <w:divBdr>
            <w:top w:val="none" w:sz="0" w:space="0" w:color="auto"/>
            <w:left w:val="none" w:sz="0" w:space="0" w:color="auto"/>
            <w:bottom w:val="none" w:sz="0" w:space="0" w:color="auto"/>
            <w:right w:val="none" w:sz="0" w:space="0" w:color="auto"/>
          </w:divBdr>
        </w:div>
      </w:divsChild>
    </w:div>
    <w:div w:id="1450659250">
      <w:bodyDiv w:val="1"/>
      <w:marLeft w:val="0"/>
      <w:marRight w:val="0"/>
      <w:marTop w:val="0"/>
      <w:marBottom w:val="0"/>
      <w:divBdr>
        <w:top w:val="none" w:sz="0" w:space="0" w:color="auto"/>
        <w:left w:val="none" w:sz="0" w:space="0" w:color="auto"/>
        <w:bottom w:val="none" w:sz="0" w:space="0" w:color="auto"/>
        <w:right w:val="none" w:sz="0" w:space="0" w:color="auto"/>
      </w:divBdr>
    </w:div>
    <w:div w:id="1650673299">
      <w:bodyDiv w:val="1"/>
      <w:marLeft w:val="0"/>
      <w:marRight w:val="0"/>
      <w:marTop w:val="0"/>
      <w:marBottom w:val="0"/>
      <w:divBdr>
        <w:top w:val="none" w:sz="0" w:space="0" w:color="auto"/>
        <w:left w:val="none" w:sz="0" w:space="0" w:color="auto"/>
        <w:bottom w:val="none" w:sz="0" w:space="0" w:color="auto"/>
        <w:right w:val="none" w:sz="0" w:space="0" w:color="auto"/>
      </w:divBdr>
    </w:div>
    <w:div w:id="1748384891">
      <w:bodyDiv w:val="1"/>
      <w:marLeft w:val="0"/>
      <w:marRight w:val="0"/>
      <w:marTop w:val="0"/>
      <w:marBottom w:val="0"/>
      <w:divBdr>
        <w:top w:val="none" w:sz="0" w:space="0" w:color="auto"/>
        <w:left w:val="none" w:sz="0" w:space="0" w:color="auto"/>
        <w:bottom w:val="none" w:sz="0" w:space="0" w:color="auto"/>
        <w:right w:val="none" w:sz="0" w:space="0" w:color="auto"/>
      </w:divBdr>
    </w:div>
    <w:div w:id="1811240079">
      <w:bodyDiv w:val="1"/>
      <w:marLeft w:val="0"/>
      <w:marRight w:val="0"/>
      <w:marTop w:val="0"/>
      <w:marBottom w:val="0"/>
      <w:divBdr>
        <w:top w:val="none" w:sz="0" w:space="0" w:color="auto"/>
        <w:left w:val="none" w:sz="0" w:space="0" w:color="auto"/>
        <w:bottom w:val="none" w:sz="0" w:space="0" w:color="auto"/>
        <w:right w:val="none" w:sz="0" w:space="0" w:color="auto"/>
      </w:divBdr>
      <w:divsChild>
        <w:div w:id="1083719067">
          <w:marLeft w:val="547"/>
          <w:marRight w:val="0"/>
          <w:marTop w:val="0"/>
          <w:marBottom w:val="0"/>
          <w:divBdr>
            <w:top w:val="none" w:sz="0" w:space="0" w:color="auto"/>
            <w:left w:val="none" w:sz="0" w:space="0" w:color="auto"/>
            <w:bottom w:val="none" w:sz="0" w:space="0" w:color="auto"/>
            <w:right w:val="none" w:sz="0" w:space="0" w:color="auto"/>
          </w:divBdr>
        </w:div>
      </w:divsChild>
    </w:div>
    <w:div w:id="2017422088">
      <w:bodyDiv w:val="1"/>
      <w:marLeft w:val="0"/>
      <w:marRight w:val="0"/>
      <w:marTop w:val="0"/>
      <w:marBottom w:val="0"/>
      <w:divBdr>
        <w:top w:val="none" w:sz="0" w:space="0" w:color="auto"/>
        <w:left w:val="none" w:sz="0" w:space="0" w:color="auto"/>
        <w:bottom w:val="none" w:sz="0" w:space="0" w:color="auto"/>
        <w:right w:val="none" w:sz="0" w:space="0" w:color="auto"/>
      </w:divBdr>
    </w:div>
    <w:div w:id="212037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8FE84-9CF8-4E47-BCB1-640FE514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41</Pages>
  <Words>14579</Words>
  <Characters>83101</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Georgiy R. Grusha</dc:creator>
  <cp:lastModifiedBy>Алексей Н. Касимов</cp:lastModifiedBy>
  <cp:revision>31</cp:revision>
  <cp:lastPrinted>2017-01-31T06:10:00Z</cp:lastPrinted>
  <dcterms:created xsi:type="dcterms:W3CDTF">2017-01-31T06:11:00Z</dcterms:created>
  <dcterms:modified xsi:type="dcterms:W3CDTF">2017-02-10T13:45:00Z</dcterms:modified>
</cp:coreProperties>
</file>